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4230"/>
        <w:gridCol w:w="1292"/>
        <w:gridCol w:w="2431"/>
      </w:tblGrid>
      <w:tr w:rsidR="008F0485" w:rsidRPr="001F1C7C" w14:paraId="37E1E614" w14:textId="77777777" w:rsidTr="00E908BF">
        <w:trPr>
          <w:trHeight w:val="384"/>
          <w:jc w:val="center"/>
        </w:trPr>
        <w:tc>
          <w:tcPr>
            <w:tcW w:w="1293" w:type="dxa"/>
            <w:tcBorders>
              <w:top w:val="single" w:sz="4" w:space="0" w:color="auto"/>
              <w:left w:val="single" w:sz="4" w:space="0" w:color="auto"/>
              <w:bottom w:val="single" w:sz="4" w:space="0" w:color="auto"/>
              <w:right w:val="single" w:sz="4" w:space="0" w:color="auto"/>
            </w:tcBorders>
            <w:vAlign w:val="center"/>
          </w:tcPr>
          <w:p w14:paraId="058B2A84" w14:textId="75451735" w:rsidR="008F0485" w:rsidRPr="001F1C7C" w:rsidRDefault="008F0485" w:rsidP="008F0485">
            <w:pPr>
              <w:autoSpaceDE w:val="0"/>
              <w:autoSpaceDN w:val="0"/>
              <w:adjustRightInd w:val="0"/>
              <w:jc w:val="center"/>
              <w:rPr>
                <w:rFonts w:eastAsia="仿宋_GB2312"/>
                <w:sz w:val="24"/>
              </w:rPr>
            </w:pPr>
            <w:r>
              <w:rPr>
                <w:rFonts w:eastAsia="仿宋_GB2312" w:hint="eastAsia"/>
                <w:sz w:val="24"/>
              </w:rPr>
              <w:t>奖项名称</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46EAC705" w14:textId="76983886" w:rsidR="008F0485" w:rsidRPr="004048CA" w:rsidRDefault="008F0485" w:rsidP="008F0485">
            <w:pPr>
              <w:autoSpaceDE w:val="0"/>
              <w:autoSpaceDN w:val="0"/>
              <w:adjustRightInd w:val="0"/>
              <w:jc w:val="center"/>
              <w:rPr>
                <w:rFonts w:eastAsiaTheme="minorEastAsia"/>
                <w:sz w:val="24"/>
              </w:rPr>
            </w:pPr>
            <w:r>
              <w:rPr>
                <w:rFonts w:eastAsiaTheme="minorEastAsia" w:hint="eastAsia"/>
                <w:sz w:val="24"/>
              </w:rPr>
              <w:t>面向大数据磁共振成像及分析的智能理论与方法</w:t>
            </w:r>
          </w:p>
        </w:tc>
      </w:tr>
      <w:tr w:rsidR="008F0485" w:rsidRPr="001F1C7C" w14:paraId="04511AA3" w14:textId="77777777" w:rsidTr="00E908BF">
        <w:trPr>
          <w:trHeight w:val="384"/>
          <w:jc w:val="center"/>
        </w:trPr>
        <w:tc>
          <w:tcPr>
            <w:tcW w:w="1293" w:type="dxa"/>
            <w:tcBorders>
              <w:top w:val="single" w:sz="4" w:space="0" w:color="auto"/>
              <w:left w:val="single" w:sz="4" w:space="0" w:color="auto"/>
              <w:bottom w:val="single" w:sz="4" w:space="0" w:color="auto"/>
              <w:right w:val="single" w:sz="4" w:space="0" w:color="auto"/>
            </w:tcBorders>
            <w:vAlign w:val="center"/>
          </w:tcPr>
          <w:p w14:paraId="4A6BC178" w14:textId="77777777" w:rsidR="008F0485" w:rsidRPr="001F1C7C" w:rsidRDefault="008F0485" w:rsidP="008F0485">
            <w:pPr>
              <w:autoSpaceDE w:val="0"/>
              <w:autoSpaceDN w:val="0"/>
              <w:adjustRightInd w:val="0"/>
              <w:jc w:val="center"/>
              <w:rPr>
                <w:rFonts w:eastAsia="仿宋_GB2312"/>
                <w:sz w:val="24"/>
              </w:rPr>
            </w:pPr>
            <w:bookmarkStart w:id="0" w:name="_Hlk113976072"/>
            <w:r w:rsidRPr="001F1C7C">
              <w:rPr>
                <w:rFonts w:eastAsia="仿宋_GB2312" w:hint="eastAsia"/>
                <w:sz w:val="24"/>
              </w:rPr>
              <w:t>提</w:t>
            </w:r>
            <w:r w:rsidRPr="001F1C7C">
              <w:rPr>
                <w:rFonts w:eastAsia="仿宋_GB2312" w:hint="eastAsia"/>
                <w:sz w:val="24"/>
              </w:rPr>
              <w:t xml:space="preserve"> </w:t>
            </w:r>
            <w:r w:rsidRPr="001F1C7C">
              <w:rPr>
                <w:rFonts w:eastAsia="仿宋_GB2312" w:hint="eastAsia"/>
                <w:sz w:val="24"/>
              </w:rPr>
              <w:t>名</w:t>
            </w:r>
            <w:r w:rsidRPr="001F1C7C">
              <w:rPr>
                <w:rFonts w:eastAsia="仿宋_GB2312" w:hint="eastAsia"/>
                <w:sz w:val="24"/>
              </w:rPr>
              <w:t xml:space="preserve"> </w:t>
            </w:r>
            <w:r w:rsidRPr="001F1C7C">
              <w:rPr>
                <w:rFonts w:eastAsia="仿宋_GB2312" w:hint="eastAsia"/>
                <w:sz w:val="24"/>
              </w:rPr>
              <w:t>者</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22E9F462" w14:textId="77777777" w:rsidR="008F0485" w:rsidRPr="004048CA" w:rsidRDefault="008F0485" w:rsidP="008F0485">
            <w:pPr>
              <w:autoSpaceDE w:val="0"/>
              <w:autoSpaceDN w:val="0"/>
              <w:adjustRightInd w:val="0"/>
              <w:jc w:val="center"/>
              <w:rPr>
                <w:rFonts w:eastAsiaTheme="minorEastAsia"/>
                <w:sz w:val="24"/>
              </w:rPr>
            </w:pPr>
            <w:r w:rsidRPr="004048CA">
              <w:rPr>
                <w:rFonts w:eastAsiaTheme="minorEastAsia" w:hint="eastAsia"/>
                <w:sz w:val="24"/>
              </w:rPr>
              <w:t>江西省教育厅</w:t>
            </w:r>
          </w:p>
        </w:tc>
      </w:tr>
      <w:tr w:rsidR="008F0485" w:rsidRPr="001F1C7C" w14:paraId="116C691B" w14:textId="77777777" w:rsidTr="00E908BF">
        <w:trPr>
          <w:trHeight w:val="456"/>
          <w:jc w:val="center"/>
        </w:trPr>
        <w:tc>
          <w:tcPr>
            <w:tcW w:w="1293" w:type="dxa"/>
            <w:tcBorders>
              <w:top w:val="single" w:sz="4" w:space="0" w:color="auto"/>
              <w:left w:val="single" w:sz="4" w:space="0" w:color="auto"/>
              <w:bottom w:val="single" w:sz="4" w:space="0" w:color="auto"/>
              <w:right w:val="single" w:sz="4" w:space="0" w:color="auto"/>
            </w:tcBorders>
            <w:vAlign w:val="center"/>
          </w:tcPr>
          <w:p w14:paraId="36779A2F" w14:textId="77777777" w:rsidR="008F0485" w:rsidRPr="001F1C7C" w:rsidRDefault="008F0485" w:rsidP="008F0485">
            <w:pPr>
              <w:autoSpaceDE w:val="0"/>
              <w:autoSpaceDN w:val="0"/>
              <w:adjustRightInd w:val="0"/>
              <w:jc w:val="center"/>
              <w:rPr>
                <w:rFonts w:eastAsia="仿宋_GB2312"/>
                <w:sz w:val="24"/>
              </w:rPr>
            </w:pPr>
            <w:r w:rsidRPr="001F1C7C">
              <w:rPr>
                <w:rFonts w:eastAsia="仿宋_GB2312" w:hint="eastAsia"/>
                <w:sz w:val="24"/>
              </w:rPr>
              <w:t>通讯地址</w:t>
            </w:r>
          </w:p>
        </w:tc>
        <w:tc>
          <w:tcPr>
            <w:tcW w:w="4230" w:type="dxa"/>
            <w:tcBorders>
              <w:top w:val="single" w:sz="4" w:space="0" w:color="auto"/>
              <w:left w:val="single" w:sz="4" w:space="0" w:color="auto"/>
              <w:bottom w:val="single" w:sz="4" w:space="0" w:color="auto"/>
              <w:right w:val="single" w:sz="4" w:space="0" w:color="auto"/>
            </w:tcBorders>
            <w:vAlign w:val="center"/>
          </w:tcPr>
          <w:p w14:paraId="2562D50B" w14:textId="19BDB0A6" w:rsidR="008F0485" w:rsidRPr="001F1C7C" w:rsidRDefault="008F0485" w:rsidP="008F0485">
            <w:pPr>
              <w:autoSpaceDE w:val="0"/>
              <w:autoSpaceDN w:val="0"/>
              <w:adjustRightInd w:val="0"/>
              <w:jc w:val="center"/>
              <w:rPr>
                <w:rFonts w:eastAsia="仿宋_GB2312"/>
                <w:sz w:val="24"/>
              </w:rPr>
            </w:pPr>
            <w:r w:rsidRPr="008F0485">
              <w:rPr>
                <w:rFonts w:eastAsiaTheme="minorEastAsia" w:hint="eastAsia"/>
                <w:sz w:val="24"/>
              </w:rPr>
              <w:t>南昌市</w:t>
            </w:r>
            <w:proofErr w:type="gramStart"/>
            <w:r w:rsidRPr="008F0485">
              <w:rPr>
                <w:rFonts w:eastAsiaTheme="minorEastAsia" w:hint="eastAsia"/>
                <w:sz w:val="24"/>
              </w:rPr>
              <w:t>红谷滩</w:t>
            </w:r>
            <w:proofErr w:type="gramEnd"/>
            <w:r w:rsidRPr="008F0485">
              <w:rPr>
                <w:rFonts w:eastAsiaTheme="minorEastAsia" w:hint="eastAsia"/>
                <w:sz w:val="24"/>
              </w:rPr>
              <w:t>区赣江南大道</w:t>
            </w:r>
            <w:r>
              <w:rPr>
                <w:rFonts w:eastAsiaTheme="minorEastAsia" w:hint="eastAsia"/>
                <w:sz w:val="24"/>
              </w:rPr>
              <w:t>2</w:t>
            </w:r>
            <w:r>
              <w:rPr>
                <w:rFonts w:eastAsiaTheme="minorEastAsia"/>
                <w:sz w:val="24"/>
              </w:rPr>
              <w:t>888</w:t>
            </w:r>
            <w:r>
              <w:rPr>
                <w:rFonts w:eastAsiaTheme="minorEastAsia" w:hint="eastAsia"/>
                <w:sz w:val="24"/>
              </w:rPr>
              <w:t>号江西教育发展大厦江西省教育厅</w:t>
            </w:r>
            <w:proofErr w:type="gramStart"/>
            <w:r>
              <w:rPr>
                <w:rFonts w:eastAsiaTheme="minorEastAsia" w:hint="eastAsia"/>
                <w:sz w:val="24"/>
              </w:rPr>
              <w:t>研</w:t>
            </w:r>
            <w:proofErr w:type="gramEnd"/>
            <w:r>
              <w:rPr>
                <w:rFonts w:eastAsiaTheme="minorEastAsia" w:hint="eastAsia"/>
                <w:sz w:val="24"/>
              </w:rPr>
              <w:t>科处</w:t>
            </w:r>
          </w:p>
        </w:tc>
        <w:tc>
          <w:tcPr>
            <w:tcW w:w="1292" w:type="dxa"/>
            <w:tcBorders>
              <w:top w:val="single" w:sz="4" w:space="0" w:color="auto"/>
              <w:left w:val="single" w:sz="4" w:space="0" w:color="auto"/>
              <w:bottom w:val="single" w:sz="4" w:space="0" w:color="auto"/>
              <w:right w:val="single" w:sz="4" w:space="0" w:color="auto"/>
            </w:tcBorders>
            <w:vAlign w:val="center"/>
          </w:tcPr>
          <w:p w14:paraId="5B93C3E9" w14:textId="77777777" w:rsidR="008F0485" w:rsidRPr="001F1C7C" w:rsidRDefault="008F0485" w:rsidP="008F0485">
            <w:pPr>
              <w:autoSpaceDE w:val="0"/>
              <w:autoSpaceDN w:val="0"/>
              <w:adjustRightInd w:val="0"/>
              <w:jc w:val="center"/>
              <w:rPr>
                <w:rFonts w:eastAsia="仿宋_GB2312"/>
                <w:sz w:val="24"/>
              </w:rPr>
            </w:pPr>
            <w:r w:rsidRPr="001F1C7C">
              <w:rPr>
                <w:rFonts w:eastAsia="仿宋_GB2312" w:hint="eastAsia"/>
                <w:sz w:val="24"/>
              </w:rPr>
              <w:t>邮政编码</w:t>
            </w:r>
          </w:p>
        </w:tc>
        <w:tc>
          <w:tcPr>
            <w:tcW w:w="2431" w:type="dxa"/>
            <w:tcBorders>
              <w:top w:val="single" w:sz="4" w:space="0" w:color="auto"/>
              <w:left w:val="single" w:sz="4" w:space="0" w:color="auto"/>
              <w:bottom w:val="single" w:sz="4" w:space="0" w:color="auto"/>
              <w:right w:val="single" w:sz="4" w:space="0" w:color="auto"/>
            </w:tcBorders>
            <w:vAlign w:val="center"/>
          </w:tcPr>
          <w:p w14:paraId="4ECFB555" w14:textId="52E22F16" w:rsidR="008F0485" w:rsidRPr="001F1C7C" w:rsidRDefault="008F0485" w:rsidP="008F0485">
            <w:pPr>
              <w:autoSpaceDE w:val="0"/>
              <w:autoSpaceDN w:val="0"/>
              <w:adjustRightInd w:val="0"/>
              <w:jc w:val="center"/>
              <w:rPr>
                <w:rFonts w:eastAsia="仿宋_GB2312"/>
                <w:sz w:val="24"/>
              </w:rPr>
            </w:pPr>
            <w:r>
              <w:rPr>
                <w:rFonts w:eastAsia="仿宋_GB2312" w:hint="eastAsia"/>
                <w:sz w:val="24"/>
              </w:rPr>
              <w:t>3</w:t>
            </w:r>
            <w:r>
              <w:rPr>
                <w:rFonts w:eastAsia="仿宋_GB2312"/>
                <w:sz w:val="24"/>
              </w:rPr>
              <w:t>30038</w:t>
            </w:r>
          </w:p>
        </w:tc>
      </w:tr>
      <w:tr w:rsidR="008F0485" w:rsidRPr="001F1C7C" w14:paraId="02D0ECA6" w14:textId="77777777" w:rsidTr="00E908BF">
        <w:trPr>
          <w:trHeight w:val="483"/>
          <w:jc w:val="center"/>
        </w:trPr>
        <w:tc>
          <w:tcPr>
            <w:tcW w:w="1293" w:type="dxa"/>
            <w:tcBorders>
              <w:top w:val="single" w:sz="4" w:space="0" w:color="auto"/>
              <w:left w:val="single" w:sz="4" w:space="0" w:color="auto"/>
              <w:bottom w:val="single" w:sz="4" w:space="0" w:color="auto"/>
              <w:right w:val="single" w:sz="4" w:space="0" w:color="auto"/>
            </w:tcBorders>
            <w:vAlign w:val="center"/>
          </w:tcPr>
          <w:p w14:paraId="0708E184" w14:textId="77777777" w:rsidR="008F0485" w:rsidRPr="001F1C7C" w:rsidRDefault="008F0485" w:rsidP="008F0485">
            <w:pPr>
              <w:autoSpaceDE w:val="0"/>
              <w:autoSpaceDN w:val="0"/>
              <w:adjustRightInd w:val="0"/>
              <w:jc w:val="center"/>
              <w:rPr>
                <w:rFonts w:eastAsia="仿宋_GB2312"/>
                <w:sz w:val="24"/>
              </w:rPr>
            </w:pPr>
            <w:r w:rsidRPr="001F1C7C">
              <w:rPr>
                <w:rFonts w:eastAsia="仿宋_GB2312" w:hint="eastAsia"/>
                <w:sz w:val="24"/>
              </w:rPr>
              <w:t>联</w:t>
            </w:r>
            <w:r w:rsidRPr="001F1C7C">
              <w:rPr>
                <w:rFonts w:eastAsia="仿宋_GB2312" w:hint="eastAsia"/>
                <w:sz w:val="24"/>
              </w:rPr>
              <w:t xml:space="preserve"> </w:t>
            </w:r>
            <w:r w:rsidRPr="001F1C7C">
              <w:rPr>
                <w:rFonts w:eastAsia="仿宋_GB2312" w:hint="eastAsia"/>
                <w:sz w:val="24"/>
              </w:rPr>
              <w:t>系</w:t>
            </w:r>
            <w:r w:rsidRPr="001F1C7C">
              <w:rPr>
                <w:rFonts w:eastAsia="仿宋_GB2312" w:hint="eastAsia"/>
                <w:sz w:val="24"/>
              </w:rPr>
              <w:t xml:space="preserve"> </w:t>
            </w:r>
            <w:r w:rsidRPr="001F1C7C">
              <w:rPr>
                <w:rFonts w:eastAsia="仿宋_GB2312" w:hint="eastAsia"/>
                <w:sz w:val="24"/>
              </w:rPr>
              <w:t>人</w:t>
            </w:r>
          </w:p>
        </w:tc>
        <w:tc>
          <w:tcPr>
            <w:tcW w:w="4230" w:type="dxa"/>
            <w:tcBorders>
              <w:top w:val="single" w:sz="4" w:space="0" w:color="auto"/>
              <w:left w:val="single" w:sz="4" w:space="0" w:color="auto"/>
              <w:bottom w:val="single" w:sz="4" w:space="0" w:color="auto"/>
              <w:right w:val="single" w:sz="4" w:space="0" w:color="auto"/>
            </w:tcBorders>
            <w:vAlign w:val="center"/>
          </w:tcPr>
          <w:p w14:paraId="7AC03AF9" w14:textId="4B377798" w:rsidR="008F0485" w:rsidRPr="001F1C7C" w:rsidRDefault="008F0485" w:rsidP="008F0485">
            <w:pPr>
              <w:autoSpaceDE w:val="0"/>
              <w:autoSpaceDN w:val="0"/>
              <w:adjustRightInd w:val="0"/>
              <w:jc w:val="center"/>
              <w:rPr>
                <w:rFonts w:eastAsia="仿宋_GB2312"/>
                <w:sz w:val="24"/>
              </w:rPr>
            </w:pPr>
            <w:proofErr w:type="gramStart"/>
            <w:r w:rsidRPr="008F0485">
              <w:rPr>
                <w:rFonts w:eastAsiaTheme="minorEastAsia" w:hint="eastAsia"/>
                <w:sz w:val="24"/>
              </w:rPr>
              <w:t>汪延华</w:t>
            </w:r>
            <w:proofErr w:type="gramEnd"/>
          </w:p>
        </w:tc>
        <w:tc>
          <w:tcPr>
            <w:tcW w:w="1292" w:type="dxa"/>
            <w:tcBorders>
              <w:top w:val="single" w:sz="4" w:space="0" w:color="auto"/>
              <w:left w:val="single" w:sz="4" w:space="0" w:color="auto"/>
              <w:bottom w:val="single" w:sz="4" w:space="0" w:color="auto"/>
              <w:right w:val="single" w:sz="4" w:space="0" w:color="auto"/>
            </w:tcBorders>
            <w:vAlign w:val="center"/>
          </w:tcPr>
          <w:p w14:paraId="3BA3613C" w14:textId="77777777" w:rsidR="008F0485" w:rsidRPr="001F1C7C" w:rsidRDefault="008F0485" w:rsidP="008F0485">
            <w:pPr>
              <w:autoSpaceDE w:val="0"/>
              <w:autoSpaceDN w:val="0"/>
              <w:adjustRightInd w:val="0"/>
              <w:jc w:val="center"/>
              <w:rPr>
                <w:rFonts w:eastAsia="仿宋_GB2312"/>
                <w:sz w:val="24"/>
              </w:rPr>
            </w:pPr>
            <w:r w:rsidRPr="001F1C7C">
              <w:rPr>
                <w:rFonts w:eastAsia="仿宋_GB2312" w:hint="eastAsia"/>
                <w:sz w:val="24"/>
              </w:rPr>
              <w:t>联系电话</w:t>
            </w:r>
          </w:p>
        </w:tc>
        <w:tc>
          <w:tcPr>
            <w:tcW w:w="2431" w:type="dxa"/>
            <w:tcBorders>
              <w:top w:val="single" w:sz="4" w:space="0" w:color="auto"/>
              <w:left w:val="single" w:sz="4" w:space="0" w:color="auto"/>
              <w:bottom w:val="single" w:sz="4" w:space="0" w:color="auto"/>
              <w:right w:val="single" w:sz="4" w:space="0" w:color="auto"/>
            </w:tcBorders>
            <w:vAlign w:val="center"/>
          </w:tcPr>
          <w:p w14:paraId="05D62187" w14:textId="30150977" w:rsidR="008F0485" w:rsidRPr="001F1C7C" w:rsidRDefault="008F0485" w:rsidP="008F0485">
            <w:pPr>
              <w:autoSpaceDE w:val="0"/>
              <w:autoSpaceDN w:val="0"/>
              <w:adjustRightInd w:val="0"/>
              <w:jc w:val="center"/>
              <w:rPr>
                <w:rFonts w:eastAsia="仿宋_GB2312"/>
                <w:sz w:val="24"/>
              </w:rPr>
            </w:pPr>
            <w:r>
              <w:rPr>
                <w:rFonts w:eastAsia="仿宋_GB2312" w:hint="eastAsia"/>
                <w:sz w:val="24"/>
              </w:rPr>
              <w:t>0</w:t>
            </w:r>
            <w:r>
              <w:rPr>
                <w:rFonts w:eastAsia="仿宋_GB2312"/>
                <w:sz w:val="24"/>
              </w:rPr>
              <w:t>791-86765286</w:t>
            </w:r>
          </w:p>
        </w:tc>
      </w:tr>
      <w:tr w:rsidR="008F0485" w:rsidRPr="001F1C7C" w14:paraId="3B90932A" w14:textId="77777777" w:rsidTr="00E908BF">
        <w:trPr>
          <w:trHeight w:val="483"/>
          <w:jc w:val="center"/>
        </w:trPr>
        <w:tc>
          <w:tcPr>
            <w:tcW w:w="1293" w:type="dxa"/>
            <w:tcBorders>
              <w:top w:val="single" w:sz="4" w:space="0" w:color="auto"/>
              <w:left w:val="single" w:sz="4" w:space="0" w:color="auto"/>
              <w:bottom w:val="single" w:sz="4" w:space="0" w:color="auto"/>
              <w:right w:val="single" w:sz="4" w:space="0" w:color="auto"/>
            </w:tcBorders>
            <w:vAlign w:val="center"/>
          </w:tcPr>
          <w:p w14:paraId="24133D0D" w14:textId="77777777" w:rsidR="008F0485" w:rsidRPr="001F1C7C" w:rsidRDefault="008F0485" w:rsidP="008F0485">
            <w:pPr>
              <w:autoSpaceDE w:val="0"/>
              <w:autoSpaceDN w:val="0"/>
              <w:adjustRightInd w:val="0"/>
              <w:jc w:val="center"/>
              <w:rPr>
                <w:rFonts w:eastAsia="仿宋_GB2312"/>
                <w:sz w:val="24"/>
              </w:rPr>
            </w:pPr>
            <w:r w:rsidRPr="001F1C7C">
              <w:rPr>
                <w:rFonts w:eastAsia="仿宋_GB2312" w:hint="eastAsia"/>
                <w:sz w:val="24"/>
              </w:rPr>
              <w:t>电子邮箱</w:t>
            </w:r>
          </w:p>
        </w:tc>
        <w:tc>
          <w:tcPr>
            <w:tcW w:w="4230" w:type="dxa"/>
            <w:tcBorders>
              <w:top w:val="single" w:sz="4" w:space="0" w:color="auto"/>
              <w:left w:val="single" w:sz="4" w:space="0" w:color="auto"/>
              <w:bottom w:val="single" w:sz="4" w:space="0" w:color="auto"/>
              <w:right w:val="single" w:sz="4" w:space="0" w:color="auto"/>
            </w:tcBorders>
            <w:vAlign w:val="center"/>
          </w:tcPr>
          <w:p w14:paraId="1119DDAA" w14:textId="57357474" w:rsidR="008F0485" w:rsidRPr="001F1C7C" w:rsidRDefault="008F0485" w:rsidP="008F0485">
            <w:pPr>
              <w:autoSpaceDE w:val="0"/>
              <w:autoSpaceDN w:val="0"/>
              <w:adjustRightInd w:val="0"/>
              <w:jc w:val="center"/>
              <w:rPr>
                <w:rFonts w:eastAsia="仿宋_GB2312"/>
                <w:sz w:val="24"/>
              </w:rPr>
            </w:pPr>
            <w:r>
              <w:rPr>
                <w:rFonts w:eastAsia="仿宋_GB2312" w:hint="eastAsia"/>
                <w:sz w:val="24"/>
              </w:rPr>
              <w:t>4</w:t>
            </w:r>
            <w:r>
              <w:rPr>
                <w:rFonts w:eastAsia="仿宋_GB2312"/>
                <w:sz w:val="24"/>
              </w:rPr>
              <w:t>65224056</w:t>
            </w:r>
            <w:r>
              <w:rPr>
                <w:rFonts w:eastAsia="仿宋_GB2312" w:hint="eastAsia"/>
                <w:sz w:val="24"/>
              </w:rPr>
              <w:t>@</w:t>
            </w:r>
            <w:r>
              <w:rPr>
                <w:rFonts w:eastAsia="仿宋_GB2312"/>
                <w:sz w:val="24"/>
              </w:rPr>
              <w:t>qq.com</w:t>
            </w:r>
          </w:p>
        </w:tc>
        <w:tc>
          <w:tcPr>
            <w:tcW w:w="1292" w:type="dxa"/>
            <w:tcBorders>
              <w:top w:val="single" w:sz="4" w:space="0" w:color="auto"/>
              <w:left w:val="single" w:sz="4" w:space="0" w:color="auto"/>
              <w:bottom w:val="single" w:sz="4" w:space="0" w:color="auto"/>
              <w:right w:val="single" w:sz="4" w:space="0" w:color="auto"/>
            </w:tcBorders>
            <w:vAlign w:val="center"/>
          </w:tcPr>
          <w:p w14:paraId="2859873E" w14:textId="77777777" w:rsidR="008F0485" w:rsidRPr="001F1C7C" w:rsidRDefault="008F0485" w:rsidP="008F0485">
            <w:pPr>
              <w:autoSpaceDE w:val="0"/>
              <w:autoSpaceDN w:val="0"/>
              <w:adjustRightInd w:val="0"/>
              <w:jc w:val="center"/>
              <w:rPr>
                <w:rFonts w:eastAsia="仿宋_GB2312"/>
                <w:sz w:val="24"/>
              </w:rPr>
            </w:pPr>
            <w:r w:rsidRPr="001F1C7C">
              <w:rPr>
                <w:rFonts w:eastAsia="仿宋_GB2312" w:hint="eastAsia"/>
                <w:sz w:val="24"/>
              </w:rPr>
              <w:t>传</w:t>
            </w:r>
            <w:r w:rsidRPr="001F1C7C">
              <w:rPr>
                <w:rFonts w:eastAsia="仿宋_GB2312" w:hint="eastAsia"/>
                <w:sz w:val="24"/>
              </w:rPr>
              <w:t xml:space="preserve">    </w:t>
            </w:r>
            <w:r w:rsidRPr="001F1C7C">
              <w:rPr>
                <w:rFonts w:eastAsia="仿宋_GB2312" w:hint="eastAsia"/>
                <w:sz w:val="24"/>
              </w:rPr>
              <w:t>真</w:t>
            </w:r>
          </w:p>
        </w:tc>
        <w:tc>
          <w:tcPr>
            <w:tcW w:w="2431" w:type="dxa"/>
            <w:tcBorders>
              <w:top w:val="single" w:sz="4" w:space="0" w:color="auto"/>
              <w:left w:val="single" w:sz="4" w:space="0" w:color="auto"/>
              <w:bottom w:val="single" w:sz="4" w:space="0" w:color="auto"/>
              <w:right w:val="single" w:sz="4" w:space="0" w:color="auto"/>
            </w:tcBorders>
            <w:vAlign w:val="center"/>
          </w:tcPr>
          <w:p w14:paraId="0DA6301D" w14:textId="7C84C315" w:rsidR="008F0485" w:rsidRPr="001F1C7C" w:rsidRDefault="008F0485" w:rsidP="008F0485">
            <w:pPr>
              <w:autoSpaceDE w:val="0"/>
              <w:autoSpaceDN w:val="0"/>
              <w:adjustRightInd w:val="0"/>
              <w:jc w:val="center"/>
              <w:rPr>
                <w:rFonts w:eastAsia="仿宋_GB2312"/>
                <w:sz w:val="24"/>
              </w:rPr>
            </w:pPr>
            <w:r>
              <w:rPr>
                <w:rFonts w:eastAsia="仿宋_GB2312" w:hint="eastAsia"/>
                <w:sz w:val="24"/>
              </w:rPr>
              <w:t>0</w:t>
            </w:r>
            <w:r>
              <w:rPr>
                <w:rFonts w:eastAsia="仿宋_GB2312"/>
                <w:sz w:val="24"/>
              </w:rPr>
              <w:t>791-86765286</w:t>
            </w:r>
          </w:p>
        </w:tc>
      </w:tr>
      <w:tr w:rsidR="008F0485" w:rsidRPr="001F1C7C" w14:paraId="721C0CEB" w14:textId="77777777" w:rsidTr="00E908BF">
        <w:trPr>
          <w:trHeight w:val="6978"/>
          <w:jc w:val="center"/>
        </w:trPr>
        <w:tc>
          <w:tcPr>
            <w:tcW w:w="9246" w:type="dxa"/>
            <w:gridSpan w:val="4"/>
            <w:tcBorders>
              <w:top w:val="single" w:sz="4" w:space="0" w:color="auto"/>
              <w:left w:val="single" w:sz="4" w:space="0" w:color="auto"/>
              <w:bottom w:val="single" w:sz="4" w:space="0" w:color="auto"/>
              <w:right w:val="single" w:sz="4" w:space="0" w:color="auto"/>
            </w:tcBorders>
          </w:tcPr>
          <w:p w14:paraId="346A88CD" w14:textId="77777777" w:rsidR="008F0485" w:rsidRPr="001F1C7C" w:rsidRDefault="008F0485" w:rsidP="008F0485">
            <w:pPr>
              <w:autoSpaceDE w:val="0"/>
              <w:autoSpaceDN w:val="0"/>
              <w:adjustRightInd w:val="0"/>
              <w:rPr>
                <w:rFonts w:eastAsia="仿宋_GB2312"/>
                <w:sz w:val="24"/>
              </w:rPr>
            </w:pPr>
            <w:r w:rsidRPr="001F1C7C">
              <w:rPr>
                <w:rFonts w:eastAsia="仿宋_GB2312" w:hint="eastAsia"/>
                <w:sz w:val="24"/>
              </w:rPr>
              <w:t>提名意见（限</w:t>
            </w:r>
            <w:r w:rsidRPr="001F1C7C">
              <w:rPr>
                <w:rFonts w:eastAsia="仿宋_GB2312" w:hint="eastAsia"/>
                <w:sz w:val="24"/>
              </w:rPr>
              <w:t>600</w:t>
            </w:r>
            <w:r w:rsidRPr="001F1C7C">
              <w:rPr>
                <w:rFonts w:eastAsia="仿宋_GB2312" w:hint="eastAsia"/>
                <w:sz w:val="24"/>
              </w:rPr>
              <w:t>字内）：</w:t>
            </w:r>
          </w:p>
          <w:p w14:paraId="760EF271" w14:textId="77777777" w:rsidR="008F0485" w:rsidRPr="001F1C7C" w:rsidRDefault="008F0485" w:rsidP="008F0485">
            <w:pPr>
              <w:autoSpaceDE w:val="0"/>
              <w:autoSpaceDN w:val="0"/>
              <w:adjustRightInd w:val="0"/>
              <w:rPr>
                <w:rFonts w:eastAsia="仿宋_GB2312"/>
                <w:sz w:val="24"/>
              </w:rPr>
            </w:pPr>
          </w:p>
          <w:p w14:paraId="2D32B73E" w14:textId="77777777" w:rsidR="008F0485" w:rsidRPr="001F1C7C" w:rsidRDefault="008F0485" w:rsidP="008F0485">
            <w:pPr>
              <w:autoSpaceDE w:val="0"/>
              <w:autoSpaceDN w:val="0"/>
              <w:adjustRightInd w:val="0"/>
              <w:rPr>
                <w:rFonts w:eastAsia="仿宋_GB2312"/>
                <w:sz w:val="24"/>
              </w:rPr>
            </w:pPr>
          </w:p>
          <w:p w14:paraId="094A14E9" w14:textId="42F331AA" w:rsidR="008F0485" w:rsidRDefault="008F0485" w:rsidP="008F0485">
            <w:pPr>
              <w:autoSpaceDE w:val="0"/>
              <w:autoSpaceDN w:val="0"/>
              <w:adjustRightInd w:val="0"/>
              <w:ind w:firstLineChars="200" w:firstLine="480"/>
              <w:rPr>
                <w:sz w:val="24"/>
              </w:rPr>
            </w:pPr>
            <w:r>
              <w:rPr>
                <w:rFonts w:hint="eastAsia"/>
                <w:sz w:val="24"/>
              </w:rPr>
              <w:t>该项目以磁共振快速成像和高分辨率分析为问题牵引开展了深入研究，取得了原创性的研究成果。</w:t>
            </w:r>
            <w:r w:rsidRPr="00BE1131">
              <w:rPr>
                <w:rFonts w:hint="eastAsia"/>
                <w:sz w:val="24"/>
              </w:rPr>
              <w:t>从多层无监督先验信息学习、物理机制</w:t>
            </w:r>
            <w:r w:rsidR="00940A42">
              <w:rPr>
                <w:rFonts w:hint="eastAsia"/>
                <w:sz w:val="24"/>
              </w:rPr>
              <w:t>嵌入型</w:t>
            </w:r>
            <w:r w:rsidRPr="00BE1131">
              <w:rPr>
                <w:rFonts w:hint="eastAsia"/>
                <w:sz w:val="24"/>
              </w:rPr>
              <w:t>有监督学习、高维结构信息</w:t>
            </w:r>
            <w:r w:rsidR="00940A42">
              <w:rPr>
                <w:rFonts w:hint="eastAsia"/>
                <w:sz w:val="24"/>
              </w:rPr>
              <w:t>挖掘</w:t>
            </w:r>
            <w:r w:rsidRPr="00BE1131">
              <w:rPr>
                <w:rFonts w:hint="eastAsia"/>
                <w:sz w:val="24"/>
              </w:rPr>
              <w:t>及学习这三个</w:t>
            </w:r>
            <w:r w:rsidR="000309FD" w:rsidRPr="00BE1131">
              <w:rPr>
                <w:rFonts w:hint="eastAsia"/>
                <w:sz w:val="24"/>
              </w:rPr>
              <w:t>角度</w:t>
            </w:r>
            <w:r w:rsidRPr="00BE1131">
              <w:rPr>
                <w:rFonts w:hint="eastAsia"/>
                <w:sz w:val="24"/>
              </w:rPr>
              <w:t>，共同研究和提出了一系列创新的图像表示模型和重建方法，显著提高了成像</w:t>
            </w:r>
            <w:r w:rsidR="000309FD" w:rsidRPr="00BE1131">
              <w:rPr>
                <w:rFonts w:hint="eastAsia"/>
                <w:sz w:val="24"/>
              </w:rPr>
              <w:t>精度和分析</w:t>
            </w:r>
            <w:r w:rsidRPr="00BE1131">
              <w:rPr>
                <w:rFonts w:hint="eastAsia"/>
                <w:sz w:val="24"/>
              </w:rPr>
              <w:t>性能。提出多层无监督大数据学习磁共振理论，</w:t>
            </w:r>
            <w:r w:rsidR="00BE1131" w:rsidRPr="00BE1131">
              <w:rPr>
                <w:rFonts w:hint="eastAsia"/>
                <w:sz w:val="24"/>
              </w:rPr>
              <w:t>发现提升数据分布学习精度和迁移</w:t>
            </w:r>
            <w:r w:rsidR="00940A42">
              <w:rPr>
                <w:rFonts w:hint="eastAsia"/>
                <w:sz w:val="24"/>
              </w:rPr>
              <w:t>能力</w:t>
            </w:r>
            <w:r w:rsidR="00BE1131" w:rsidRPr="00BE1131">
              <w:rPr>
                <w:rFonts w:hint="eastAsia"/>
                <w:sz w:val="24"/>
              </w:rPr>
              <w:t>的新途径，</w:t>
            </w:r>
            <w:r w:rsidRPr="00BE1131">
              <w:rPr>
                <w:rFonts w:hint="eastAsia"/>
                <w:sz w:val="24"/>
              </w:rPr>
              <w:t>实现图像先验信息在学习表示中的高效建模和快速鲁棒求解</w:t>
            </w:r>
            <w:r w:rsidR="004022C9" w:rsidRPr="00BE1131">
              <w:rPr>
                <w:rFonts w:hint="eastAsia"/>
                <w:sz w:val="24"/>
              </w:rPr>
              <w:t>；</w:t>
            </w:r>
            <w:r w:rsidRPr="00BE1131">
              <w:rPr>
                <w:rFonts w:hint="eastAsia"/>
                <w:sz w:val="24"/>
              </w:rPr>
              <w:t>提出融入物理机制的有监督</w:t>
            </w:r>
            <w:r w:rsidR="00C04C89" w:rsidRPr="00BE1131">
              <w:rPr>
                <w:rFonts w:hint="eastAsia"/>
                <w:sz w:val="24"/>
              </w:rPr>
              <w:t>深度</w:t>
            </w:r>
            <w:r w:rsidRPr="00BE1131">
              <w:rPr>
                <w:rFonts w:hint="eastAsia"/>
                <w:sz w:val="24"/>
              </w:rPr>
              <w:t>学习磁共振重建技术，</w:t>
            </w:r>
            <w:r w:rsidR="00860D9E" w:rsidRPr="00BE1131">
              <w:rPr>
                <w:rFonts w:hint="eastAsia"/>
                <w:sz w:val="24"/>
              </w:rPr>
              <w:t>揭示多层网络深度学习高效学习的机制，实现学习</w:t>
            </w:r>
            <w:r w:rsidRPr="00BE1131">
              <w:rPr>
                <w:rFonts w:hint="eastAsia"/>
                <w:sz w:val="24"/>
              </w:rPr>
              <w:t>模型</w:t>
            </w:r>
            <w:r w:rsidR="00860D9E" w:rsidRPr="00BE1131">
              <w:rPr>
                <w:rFonts w:hint="eastAsia"/>
                <w:sz w:val="24"/>
              </w:rPr>
              <w:t>高精度重建和工程化</w:t>
            </w:r>
            <w:r w:rsidRPr="00BE1131">
              <w:rPr>
                <w:rFonts w:hint="eastAsia"/>
                <w:sz w:val="24"/>
              </w:rPr>
              <w:t>实时要求</w:t>
            </w:r>
            <w:r w:rsidR="004022C9" w:rsidRPr="00BE1131">
              <w:rPr>
                <w:rFonts w:hint="eastAsia"/>
                <w:sz w:val="24"/>
              </w:rPr>
              <w:t>；</w:t>
            </w:r>
            <w:r w:rsidRPr="00BE1131">
              <w:rPr>
                <w:rFonts w:hint="eastAsia"/>
                <w:sz w:val="24"/>
              </w:rPr>
              <w:t>提出在高维空间下的信息挖掘及大数据学习新思路，</w:t>
            </w:r>
            <w:r w:rsidR="00BE1131" w:rsidRPr="00BE1131">
              <w:rPr>
                <w:rFonts w:hint="eastAsia"/>
                <w:sz w:val="24"/>
              </w:rPr>
              <w:t>建立高维</w:t>
            </w:r>
            <w:r w:rsidR="00F569B7">
              <w:rPr>
                <w:rFonts w:hint="eastAsia"/>
                <w:sz w:val="24"/>
              </w:rPr>
              <w:t>变量</w:t>
            </w:r>
            <w:r w:rsidR="00BE1131" w:rsidRPr="00BE1131">
              <w:rPr>
                <w:rFonts w:hint="eastAsia"/>
                <w:sz w:val="24"/>
              </w:rPr>
              <w:t>相关和分析的新模式，促进</w:t>
            </w:r>
            <w:r w:rsidR="00BE1131">
              <w:rPr>
                <w:rFonts w:hint="eastAsia"/>
                <w:sz w:val="24"/>
              </w:rPr>
              <w:t>磁共振快速成像和高分辨率分析</w:t>
            </w:r>
            <w:r w:rsidR="00F569B7">
              <w:rPr>
                <w:rFonts w:hint="eastAsia"/>
                <w:sz w:val="24"/>
              </w:rPr>
              <w:t>的</w:t>
            </w:r>
            <w:r w:rsidR="00B10829">
              <w:rPr>
                <w:rFonts w:hint="eastAsia"/>
                <w:sz w:val="24"/>
              </w:rPr>
              <w:t>高效</w:t>
            </w:r>
            <w:r w:rsidR="00F569B7">
              <w:rPr>
                <w:rFonts w:hint="eastAsia"/>
                <w:sz w:val="24"/>
              </w:rPr>
              <w:t>实现</w:t>
            </w:r>
            <w:r w:rsidRPr="00BE1131">
              <w:rPr>
                <w:rFonts w:hint="eastAsia"/>
                <w:sz w:val="24"/>
              </w:rPr>
              <w:t>。</w:t>
            </w:r>
          </w:p>
          <w:p w14:paraId="577B9A01" w14:textId="4999F2C4" w:rsidR="008F0485" w:rsidRPr="001F1C7C" w:rsidRDefault="008F0485" w:rsidP="008F0485">
            <w:pPr>
              <w:autoSpaceDE w:val="0"/>
              <w:autoSpaceDN w:val="0"/>
              <w:adjustRightInd w:val="0"/>
              <w:ind w:firstLineChars="200" w:firstLine="480"/>
              <w:rPr>
                <w:rFonts w:eastAsia="仿宋_GB2312"/>
                <w:sz w:val="24"/>
              </w:rPr>
            </w:pPr>
            <w:r w:rsidRPr="00E141EB">
              <w:rPr>
                <w:sz w:val="24"/>
              </w:rPr>
              <w:t>该项目所获得的成果在国际</w:t>
            </w:r>
            <w:r>
              <w:rPr>
                <w:rFonts w:hint="eastAsia"/>
                <w:sz w:val="24"/>
              </w:rPr>
              <w:t>医学成像</w:t>
            </w:r>
            <w:r w:rsidR="00860D9E">
              <w:rPr>
                <w:rFonts w:hint="eastAsia"/>
                <w:sz w:val="24"/>
              </w:rPr>
              <w:t>和图像处理</w:t>
            </w:r>
            <w:r>
              <w:rPr>
                <w:rFonts w:hint="eastAsia"/>
                <w:sz w:val="24"/>
              </w:rPr>
              <w:t>领域</w:t>
            </w:r>
            <w:r w:rsidRPr="00E141EB">
              <w:rPr>
                <w:sz w:val="24"/>
              </w:rPr>
              <w:t>有较大的影响，受到国际同行的广泛好评和引用，这充分表明此项成果对相关学科发展起到了推动性的作用。</w:t>
            </w:r>
            <w:r>
              <w:rPr>
                <w:rFonts w:hint="eastAsia"/>
                <w:sz w:val="24"/>
              </w:rPr>
              <w:t>我单位认真审阅了该项目提名书及附件材料，确认全部材料真实有效，相关栏目均符合自然科学奖的填写要求。</w:t>
            </w:r>
          </w:p>
          <w:p w14:paraId="3BCFFA72" w14:textId="77777777" w:rsidR="008F0485" w:rsidRPr="001F1C7C" w:rsidRDefault="008F0485" w:rsidP="008F0485">
            <w:pPr>
              <w:autoSpaceDE w:val="0"/>
              <w:autoSpaceDN w:val="0"/>
              <w:adjustRightInd w:val="0"/>
              <w:rPr>
                <w:rFonts w:eastAsia="仿宋_GB2312"/>
                <w:sz w:val="24"/>
              </w:rPr>
            </w:pPr>
          </w:p>
          <w:p w14:paraId="34C7B856" w14:textId="77777777" w:rsidR="008F0485" w:rsidRPr="001F1C7C" w:rsidRDefault="008F0485" w:rsidP="008F0485">
            <w:pPr>
              <w:autoSpaceDE w:val="0"/>
              <w:autoSpaceDN w:val="0"/>
              <w:adjustRightInd w:val="0"/>
              <w:rPr>
                <w:rFonts w:eastAsia="仿宋_GB2312"/>
                <w:sz w:val="24"/>
              </w:rPr>
            </w:pPr>
          </w:p>
          <w:p w14:paraId="6CF79BAC" w14:textId="5F3F8EEA" w:rsidR="008F0485" w:rsidRPr="001F1C7C" w:rsidRDefault="008F0485" w:rsidP="008F0485">
            <w:pPr>
              <w:autoSpaceDE w:val="0"/>
              <w:autoSpaceDN w:val="0"/>
              <w:adjustRightInd w:val="0"/>
              <w:rPr>
                <w:rFonts w:eastAsia="仿宋_GB2312"/>
                <w:sz w:val="24"/>
              </w:rPr>
            </w:pPr>
            <w:r w:rsidRPr="001F1C7C">
              <w:rPr>
                <w:rFonts w:eastAsia="仿宋_GB2312" w:hint="eastAsia"/>
                <w:sz w:val="24"/>
              </w:rPr>
              <w:t>提名该项目为江西省自然科学奖</w:t>
            </w:r>
            <w:r w:rsidRPr="001F1C7C">
              <w:rPr>
                <w:rFonts w:eastAsia="仿宋_GB2312" w:hint="eastAsia"/>
                <w:sz w:val="24"/>
                <w:u w:val="single"/>
              </w:rPr>
              <w:t xml:space="preserve"> </w:t>
            </w:r>
            <w:r>
              <w:rPr>
                <w:rFonts w:eastAsia="仿宋_GB2312" w:hint="eastAsia"/>
                <w:sz w:val="24"/>
                <w:u w:val="single"/>
              </w:rPr>
              <w:t>一</w:t>
            </w:r>
            <w:r w:rsidRPr="001F1C7C">
              <w:rPr>
                <w:rFonts w:eastAsia="仿宋_GB2312" w:hint="eastAsia"/>
                <w:sz w:val="24"/>
                <w:u w:val="single"/>
              </w:rPr>
              <w:t xml:space="preserve"> </w:t>
            </w:r>
            <w:r w:rsidRPr="001F1C7C">
              <w:rPr>
                <w:rFonts w:eastAsia="仿宋_GB2312" w:hint="eastAsia"/>
                <w:sz w:val="24"/>
              </w:rPr>
              <w:t>等奖。</w:t>
            </w:r>
          </w:p>
        </w:tc>
      </w:tr>
      <w:bookmarkEnd w:id="0"/>
    </w:tbl>
    <w:p w14:paraId="58230B5F" w14:textId="45025F63" w:rsidR="00886C9A" w:rsidRDefault="00886C9A" w:rsidP="00886C9A">
      <w:pPr>
        <w:widowControl/>
        <w:rPr>
          <w:rFonts w:ascii="黑体" w:eastAsia="黑体" w:hAnsi="黑体"/>
          <w:bCs/>
          <w:sz w:val="32"/>
          <w:szCs w:val="32"/>
        </w:rPr>
      </w:pPr>
      <w:r>
        <w:rPr>
          <w:rFonts w:ascii="黑体" w:eastAsia="黑体" w:hAnsi="黑体"/>
          <w:bCs/>
          <w:sz w:val="32"/>
          <w:szCs w:val="32"/>
        </w:rPr>
        <w:br w:type="page"/>
      </w:r>
    </w:p>
    <w:p w14:paraId="0D210271" w14:textId="2E2B8F3E" w:rsidR="00E141EB" w:rsidRPr="00AB230D" w:rsidRDefault="00E141EB" w:rsidP="00886C9A">
      <w:pPr>
        <w:widowControl/>
        <w:jc w:val="center"/>
        <w:rPr>
          <w:rFonts w:ascii="黑体" w:eastAsia="黑体" w:hAnsi="黑体"/>
          <w:bCs/>
          <w:sz w:val="32"/>
          <w:szCs w:val="32"/>
        </w:rPr>
      </w:pPr>
      <w:r w:rsidRPr="00AB230D">
        <w:rPr>
          <w:rFonts w:ascii="黑体" w:eastAsia="黑体" w:hAnsi="黑体"/>
          <w:bCs/>
          <w:sz w:val="32"/>
          <w:szCs w:val="32"/>
        </w:rPr>
        <w:lastRenderedPageBreak/>
        <w:t>项目简介</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E141EB" w:rsidRPr="001F1C7C" w14:paraId="1467AE06" w14:textId="77777777" w:rsidTr="00A27579">
        <w:trPr>
          <w:trHeight w:val="12464"/>
          <w:jc w:val="center"/>
        </w:trPr>
        <w:tc>
          <w:tcPr>
            <w:tcW w:w="9389" w:type="dxa"/>
          </w:tcPr>
          <w:p w14:paraId="49D60FD6" w14:textId="77777777" w:rsidR="0059310E" w:rsidRDefault="0059310E" w:rsidP="0059310E">
            <w:pPr>
              <w:ind w:firstLineChars="200" w:firstLine="420"/>
            </w:pPr>
          </w:p>
          <w:p w14:paraId="0318B61B" w14:textId="77777777" w:rsidR="006E1892" w:rsidRDefault="006E1892" w:rsidP="006E1892">
            <w:pPr>
              <w:ind w:firstLineChars="200" w:firstLine="420"/>
              <w:rPr>
                <w:rFonts w:hint="eastAsia"/>
              </w:rPr>
            </w:pPr>
            <w:r>
              <w:rPr>
                <w:rFonts w:hint="eastAsia"/>
              </w:rPr>
              <w:t>本项目属信息技术领域。</w:t>
            </w:r>
          </w:p>
          <w:p w14:paraId="549ED800" w14:textId="0058F164" w:rsidR="006E1892" w:rsidRDefault="006E1892" w:rsidP="006E1892">
            <w:pPr>
              <w:ind w:firstLineChars="200" w:firstLine="420"/>
            </w:pPr>
            <w:r>
              <w:rPr>
                <w:rFonts w:hint="eastAsia"/>
              </w:rPr>
              <w:t>项目组面向人民生命健康重大战略，围绕磁共振成像系统研发和临床应用的需求，针对成像鲁棒性差、成像重建速度慢、成像分辨率低的难题，在</w:t>
            </w:r>
            <w:r>
              <w:rPr>
                <w:rFonts w:hint="eastAsia"/>
              </w:rPr>
              <w:t>15</w:t>
            </w:r>
            <w:r>
              <w:rPr>
                <w:rFonts w:hint="eastAsia"/>
              </w:rPr>
              <w:t>项国家</w:t>
            </w:r>
            <w:r>
              <w:rPr>
                <w:rFonts w:hint="eastAsia"/>
              </w:rPr>
              <w:t>/</w:t>
            </w:r>
            <w:r>
              <w:rPr>
                <w:rFonts w:hint="eastAsia"/>
              </w:rPr>
              <w:t>省部级项目的支持下，创建了系列图像表示和成像重建的智能理论和方法，为加速磁共振成像性能奠定了理论基础，为提升设备的快速成像功能和加强临床分析提供了科学依据。主要突破性进展成果如下：</w:t>
            </w:r>
          </w:p>
          <w:p w14:paraId="6F314352" w14:textId="77777777" w:rsidR="006E1892" w:rsidRDefault="006E1892" w:rsidP="006E1892">
            <w:pPr>
              <w:ind w:firstLineChars="200" w:firstLine="420"/>
              <w:rPr>
                <w:rFonts w:hint="eastAsia"/>
              </w:rPr>
            </w:pPr>
          </w:p>
          <w:p w14:paraId="0AC74F1E" w14:textId="59DF77EE" w:rsidR="006E1892" w:rsidRDefault="006E1892" w:rsidP="006E1892">
            <w:pPr>
              <w:ind w:firstLineChars="200" w:firstLine="420"/>
            </w:pPr>
            <w:r>
              <w:rPr>
                <w:rFonts w:hint="eastAsia"/>
              </w:rPr>
              <w:t>1</w:t>
            </w:r>
            <w:r>
              <w:rPr>
                <w:rFonts w:hint="eastAsia"/>
              </w:rPr>
              <w:t>、成体系地提出了多层无监督大数据学习磁共振重建理论。为解决长期困扰单层学习中表示能力不足的问题，提出双层稀疏表示无监督学习框架，建立了一系列在梯度域和多特征域进行字典学习、紧框架学习、卷积稀疏表示的方法；提出了将多层无监督卷积网络学习融入于成像重建的创新研究思路，开辟了提升数据分布学习精度和迁移能力的新途径，实现图像先验信息在学习表示中的高效建模和快速鲁棒求解。</w:t>
            </w:r>
          </w:p>
          <w:p w14:paraId="6D08BD93" w14:textId="77777777" w:rsidR="006E1892" w:rsidRPr="006E1892" w:rsidRDefault="006E1892" w:rsidP="006E1892">
            <w:pPr>
              <w:ind w:firstLineChars="200" w:firstLine="420"/>
              <w:rPr>
                <w:rFonts w:hint="eastAsia"/>
              </w:rPr>
            </w:pPr>
          </w:p>
          <w:p w14:paraId="35771EF9" w14:textId="039E129E" w:rsidR="006E1892" w:rsidRDefault="006E1892" w:rsidP="006E1892">
            <w:pPr>
              <w:ind w:firstLineChars="200" w:firstLine="420"/>
            </w:pPr>
            <w:r>
              <w:rPr>
                <w:rFonts w:hint="eastAsia"/>
              </w:rPr>
              <w:t>2</w:t>
            </w:r>
            <w:r>
              <w:rPr>
                <w:rFonts w:hint="eastAsia"/>
              </w:rPr>
              <w:t>、系统地发展了物理机制嵌入型有监督学习磁共振重建技术。为突破学习精度和计算时间同时提高的瓶颈，依据成像重建的物理机制构造端对端的迭代加细网络，将迭代特征细化步骤展开到多个层</w:t>
            </w:r>
            <w:r>
              <w:rPr>
                <w:rFonts w:hint="eastAsia"/>
              </w:rPr>
              <w:t>/</w:t>
            </w:r>
            <w:r>
              <w:rPr>
                <w:rFonts w:hint="eastAsia"/>
              </w:rPr>
              <w:t>模块，形成了迭代精细学习理论，在保存更多结构信息下显著提高重建精度。揭示多层网络深度学习高效学习的机制，所提深度学习技术极大地提高了成像速度，使得模型能快速求解以达到工程化实时要求。</w:t>
            </w:r>
          </w:p>
          <w:p w14:paraId="623CF703" w14:textId="77777777" w:rsidR="006E1892" w:rsidRPr="006E1892" w:rsidRDefault="006E1892" w:rsidP="006E1892">
            <w:pPr>
              <w:ind w:firstLineChars="200" w:firstLine="420"/>
              <w:rPr>
                <w:rFonts w:hint="eastAsia"/>
              </w:rPr>
            </w:pPr>
          </w:p>
          <w:p w14:paraId="5388CF47" w14:textId="67D1E8DA" w:rsidR="006E1892" w:rsidRDefault="006E1892" w:rsidP="006E1892">
            <w:pPr>
              <w:ind w:firstLineChars="200" w:firstLine="420"/>
            </w:pPr>
            <w:r>
              <w:rPr>
                <w:rFonts w:hint="eastAsia"/>
              </w:rPr>
              <w:t>3</w:t>
            </w:r>
            <w:r>
              <w:rPr>
                <w:rFonts w:hint="eastAsia"/>
              </w:rPr>
              <w:t>、开创了高维结构信息挖掘及学习的新思路。为克服成像观测对象往往处于低维空间的不利条件，提出并建立了在高维度空间进行信息挖掘和高维—低维空间切换嵌入的新思路。以信息采集和处理中最为关键的通道为突破点，先后提出从高维空间到低维空间、从低维空间到高维空间、高维空间信息在低维空间高效应用的新颖策略，建立高维变量相关和嵌入低维空间的新模式，促进磁共振快速成像和高分辨率分析的高效实现</w:t>
            </w:r>
          </w:p>
          <w:p w14:paraId="5725FFC4" w14:textId="77777777" w:rsidR="006E1892" w:rsidRPr="006E1892" w:rsidRDefault="006E1892" w:rsidP="006E1892">
            <w:pPr>
              <w:ind w:firstLineChars="200" w:firstLine="420"/>
              <w:rPr>
                <w:rFonts w:hint="eastAsia"/>
              </w:rPr>
            </w:pPr>
          </w:p>
          <w:p w14:paraId="4284C6F6" w14:textId="77777777" w:rsidR="006E1892" w:rsidRDefault="006E1892" w:rsidP="006E1892">
            <w:pPr>
              <w:rPr>
                <w:rFonts w:hint="eastAsia"/>
              </w:rPr>
            </w:pPr>
            <w:r>
              <w:rPr>
                <w:rFonts w:hint="eastAsia"/>
              </w:rPr>
              <w:t>科学价值及同行引用评价情况</w:t>
            </w:r>
            <w:r>
              <w:rPr>
                <w:rFonts w:hint="eastAsia"/>
              </w:rPr>
              <w:t>:</w:t>
            </w:r>
          </w:p>
          <w:p w14:paraId="4ED31F61" w14:textId="73F7EC58" w:rsidR="00E141EB" w:rsidRPr="006E1892" w:rsidRDefault="006E1892" w:rsidP="006E1892">
            <w:pPr>
              <w:ind w:firstLineChars="200" w:firstLine="420"/>
            </w:pPr>
            <w:r>
              <w:rPr>
                <w:rFonts w:hint="eastAsia"/>
              </w:rPr>
              <w:t>本项目历时十年，成果先后应用于磁共振动态成像、磁共振并行成像等。发表</w:t>
            </w:r>
            <w:r>
              <w:rPr>
                <w:rFonts w:hint="eastAsia"/>
              </w:rPr>
              <w:t>SCI/EI</w:t>
            </w:r>
            <w:r>
              <w:rPr>
                <w:rFonts w:hint="eastAsia"/>
              </w:rPr>
              <w:t>检索论文</w:t>
            </w:r>
            <w:r>
              <w:rPr>
                <w:rFonts w:hint="eastAsia"/>
              </w:rPr>
              <w:t>86</w:t>
            </w:r>
            <w:r>
              <w:rPr>
                <w:rFonts w:hint="eastAsia"/>
              </w:rPr>
              <w:t>篇，</w:t>
            </w:r>
            <w:r>
              <w:rPr>
                <w:rFonts w:hint="eastAsia"/>
              </w:rPr>
              <w:t>JCR-2</w:t>
            </w:r>
            <w:r>
              <w:rPr>
                <w:rFonts w:hint="eastAsia"/>
              </w:rPr>
              <w:t>区及以上</w:t>
            </w:r>
            <w:r>
              <w:rPr>
                <w:rFonts w:hint="eastAsia"/>
              </w:rPr>
              <w:t>SCI</w:t>
            </w:r>
            <w:r>
              <w:rPr>
                <w:rFonts w:hint="eastAsia"/>
              </w:rPr>
              <w:t>论文</w:t>
            </w:r>
            <w:r>
              <w:rPr>
                <w:rFonts w:hint="eastAsia"/>
              </w:rPr>
              <w:t>42</w:t>
            </w:r>
            <w:r>
              <w:rPr>
                <w:rFonts w:hint="eastAsia"/>
              </w:rPr>
              <w:t>篇。论文</w:t>
            </w:r>
            <w:r>
              <w:rPr>
                <w:rFonts w:hint="eastAsia"/>
              </w:rPr>
              <w:t>SCI</w:t>
            </w:r>
            <w:r>
              <w:rPr>
                <w:rFonts w:hint="eastAsia"/>
              </w:rPr>
              <w:t>被引</w:t>
            </w:r>
            <w:r>
              <w:rPr>
                <w:rFonts w:hint="eastAsia"/>
              </w:rPr>
              <w:t>1367</w:t>
            </w:r>
            <w:r>
              <w:rPr>
                <w:rFonts w:hint="eastAsia"/>
              </w:rPr>
              <w:t>次，其中他引</w:t>
            </w:r>
            <w:r>
              <w:rPr>
                <w:rFonts w:hint="eastAsia"/>
              </w:rPr>
              <w:t>1046</w:t>
            </w:r>
            <w:r>
              <w:rPr>
                <w:rFonts w:hint="eastAsia"/>
              </w:rPr>
              <w:t>次。多次获美国国家发明家科学院院士、英国皇家工程学院院士和中国科学院院士等医学影像和信息处理领域的顶尖专家正面引用评述。在国际医学磁共振年会等会议报告近</w:t>
            </w:r>
            <w:r>
              <w:rPr>
                <w:rFonts w:hint="eastAsia"/>
              </w:rPr>
              <w:t>40</w:t>
            </w:r>
            <w:r>
              <w:rPr>
                <w:rFonts w:hint="eastAsia"/>
              </w:rPr>
              <w:t>余次。获医学物理学期刊</w:t>
            </w:r>
            <w:r>
              <w:rPr>
                <w:rFonts w:hint="eastAsia"/>
              </w:rPr>
              <w:t>PMB</w:t>
            </w:r>
            <w:r>
              <w:rPr>
                <w:rFonts w:hint="eastAsia"/>
              </w:rPr>
              <w:t>亮点文章和中国生物医学工程学会等奖励</w:t>
            </w:r>
            <w:r>
              <w:rPr>
                <w:rFonts w:hint="eastAsia"/>
              </w:rPr>
              <w:t>10</w:t>
            </w:r>
            <w:r>
              <w:rPr>
                <w:rFonts w:hint="eastAsia"/>
              </w:rPr>
              <w:t>余项，研究成果达到国际领先水平。相关工作授权发明专利</w:t>
            </w:r>
            <w:r>
              <w:rPr>
                <w:rFonts w:hint="eastAsia"/>
              </w:rPr>
              <w:t>18</w:t>
            </w:r>
            <w:r>
              <w:rPr>
                <w:rFonts w:hint="eastAsia"/>
              </w:rPr>
              <w:t>项并在医学成像系统中转化应用，有效支撑了医疗器械的国产替代。</w:t>
            </w:r>
          </w:p>
        </w:tc>
      </w:tr>
    </w:tbl>
    <w:p w14:paraId="54EF5AE8" w14:textId="77777777" w:rsidR="00E141EB" w:rsidRDefault="00E141EB">
      <w:pPr>
        <w:sectPr w:rsidR="00E141EB">
          <w:pgSz w:w="11906" w:h="16838"/>
          <w:pgMar w:top="1440" w:right="1800" w:bottom="1440" w:left="1800" w:header="851" w:footer="992" w:gutter="0"/>
          <w:cols w:space="425"/>
          <w:docGrid w:type="lines" w:linePitch="312"/>
        </w:sectPr>
      </w:pPr>
    </w:p>
    <w:p w14:paraId="7D7F53F0" w14:textId="406DE55D" w:rsidR="00E141EB" w:rsidRPr="001F1C7C" w:rsidRDefault="00E141EB" w:rsidP="00E141EB">
      <w:pPr>
        <w:jc w:val="center"/>
        <w:rPr>
          <w:rFonts w:eastAsia="黑体"/>
          <w:bCs/>
          <w:sz w:val="32"/>
          <w:szCs w:val="32"/>
        </w:rPr>
      </w:pPr>
      <w:r w:rsidRPr="001F1C7C">
        <w:rPr>
          <w:rFonts w:eastAsia="黑体"/>
          <w:bCs/>
          <w:sz w:val="32"/>
          <w:szCs w:val="32"/>
        </w:rPr>
        <w:lastRenderedPageBreak/>
        <w:t>代表性论文专著目录</w:t>
      </w:r>
    </w:p>
    <w:p w14:paraId="18C42057" w14:textId="77777777" w:rsidR="00E141EB" w:rsidRPr="001F1C7C" w:rsidRDefault="00E141EB" w:rsidP="00E141EB">
      <w:pPr>
        <w:spacing w:line="400" w:lineRule="exact"/>
        <w:jc w:val="center"/>
        <w:rPr>
          <w:rFonts w:eastAsia="仿宋_GB2312"/>
          <w:sz w:val="24"/>
        </w:rPr>
      </w:pPr>
      <w:r w:rsidRPr="001F1C7C">
        <w:rPr>
          <w:rFonts w:eastAsia="仿宋_GB2312" w:hint="eastAsia"/>
          <w:sz w:val="24"/>
        </w:rPr>
        <w:t>（限</w:t>
      </w:r>
      <w:r w:rsidRPr="001F1C7C">
        <w:rPr>
          <w:rFonts w:eastAsia="仿宋_GB2312" w:hint="eastAsia"/>
          <w:sz w:val="24"/>
        </w:rPr>
        <w:t>5</w:t>
      </w:r>
      <w:r w:rsidRPr="001F1C7C">
        <w:rPr>
          <w:rFonts w:eastAsia="仿宋_GB2312" w:hint="eastAsia"/>
          <w:sz w:val="24"/>
        </w:rPr>
        <w:t>篇内，用外文发表的，应填写相应的中文目录）</w:t>
      </w:r>
    </w:p>
    <w:tbl>
      <w:tblPr>
        <w:tblStyle w:val="1"/>
        <w:tblW w:w="9666" w:type="dxa"/>
        <w:tblInd w:w="-714" w:type="dxa"/>
        <w:tblLayout w:type="fixed"/>
        <w:tblLook w:val="04A0" w:firstRow="1" w:lastRow="0" w:firstColumn="1" w:lastColumn="0" w:noHBand="0" w:noVBand="1"/>
      </w:tblPr>
      <w:tblGrid>
        <w:gridCol w:w="425"/>
        <w:gridCol w:w="1702"/>
        <w:gridCol w:w="1701"/>
        <w:gridCol w:w="850"/>
        <w:gridCol w:w="1134"/>
        <w:gridCol w:w="851"/>
        <w:gridCol w:w="850"/>
        <w:gridCol w:w="567"/>
        <w:gridCol w:w="567"/>
        <w:gridCol w:w="1019"/>
      </w:tblGrid>
      <w:tr w:rsidR="00E141EB" w:rsidRPr="001F1C7C" w14:paraId="51DFA966" w14:textId="77777777" w:rsidTr="00A27579">
        <w:tc>
          <w:tcPr>
            <w:tcW w:w="425" w:type="dxa"/>
            <w:vAlign w:val="center"/>
          </w:tcPr>
          <w:p w14:paraId="371970B7"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序号</w:t>
            </w:r>
          </w:p>
        </w:tc>
        <w:tc>
          <w:tcPr>
            <w:tcW w:w="1702" w:type="dxa"/>
            <w:vAlign w:val="center"/>
          </w:tcPr>
          <w:p w14:paraId="6605DE6A"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论文（专著）名称</w:t>
            </w:r>
            <w:r w:rsidRPr="001F1C7C">
              <w:rPr>
                <w:rFonts w:eastAsia="仿宋_GB2312" w:hint="eastAsia"/>
                <w:sz w:val="21"/>
                <w:szCs w:val="21"/>
              </w:rPr>
              <w:t>/</w:t>
            </w:r>
            <w:r w:rsidRPr="001F1C7C">
              <w:rPr>
                <w:rFonts w:eastAsia="仿宋_GB2312" w:hint="eastAsia"/>
                <w:sz w:val="21"/>
                <w:szCs w:val="21"/>
              </w:rPr>
              <w:t>刊名</w:t>
            </w:r>
          </w:p>
        </w:tc>
        <w:tc>
          <w:tcPr>
            <w:tcW w:w="1701" w:type="dxa"/>
            <w:vAlign w:val="center"/>
          </w:tcPr>
          <w:p w14:paraId="0A3282B8"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作者（按发</w:t>
            </w:r>
            <w:r w:rsidRPr="001F1C7C">
              <w:rPr>
                <w:rFonts w:eastAsia="仿宋_GB2312" w:hint="eastAsia"/>
                <w:spacing w:val="-20"/>
                <w:sz w:val="21"/>
                <w:szCs w:val="21"/>
              </w:rPr>
              <w:t>表顺序）</w:t>
            </w:r>
          </w:p>
        </w:tc>
        <w:tc>
          <w:tcPr>
            <w:tcW w:w="850" w:type="dxa"/>
            <w:vAlign w:val="center"/>
          </w:tcPr>
          <w:p w14:paraId="4ECD8A22"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年卷页码（××年××卷××页）</w:t>
            </w:r>
          </w:p>
        </w:tc>
        <w:tc>
          <w:tcPr>
            <w:tcW w:w="1134" w:type="dxa"/>
            <w:vAlign w:val="center"/>
          </w:tcPr>
          <w:p w14:paraId="3E392A85" w14:textId="77777777" w:rsidR="00E141EB" w:rsidRPr="001F1C7C" w:rsidRDefault="00E141EB" w:rsidP="00A27579">
            <w:pPr>
              <w:adjustRightInd w:val="0"/>
              <w:snapToGrid w:val="0"/>
              <w:jc w:val="center"/>
              <w:rPr>
                <w:rFonts w:eastAsia="仿宋_GB2312"/>
                <w:szCs w:val="21"/>
              </w:rPr>
            </w:pPr>
            <w:r w:rsidRPr="001F1C7C">
              <w:rPr>
                <w:rFonts w:eastAsia="仿宋_GB2312" w:hint="eastAsia"/>
                <w:spacing w:val="-20"/>
                <w:sz w:val="21"/>
                <w:szCs w:val="21"/>
              </w:rPr>
              <w:t>发表时间（年月日）</w:t>
            </w:r>
          </w:p>
        </w:tc>
        <w:tc>
          <w:tcPr>
            <w:tcW w:w="851" w:type="dxa"/>
            <w:vAlign w:val="center"/>
          </w:tcPr>
          <w:p w14:paraId="322106EF" w14:textId="77777777" w:rsidR="00E141EB" w:rsidRPr="001F1C7C" w:rsidRDefault="00E141EB" w:rsidP="00A27579">
            <w:pPr>
              <w:adjustRightInd w:val="0"/>
              <w:snapToGrid w:val="0"/>
              <w:jc w:val="center"/>
              <w:rPr>
                <w:rFonts w:eastAsia="仿宋_GB2312"/>
                <w:szCs w:val="21"/>
              </w:rPr>
            </w:pPr>
            <w:r w:rsidRPr="001F1C7C">
              <w:rPr>
                <w:rFonts w:eastAsia="仿宋_GB2312" w:hint="eastAsia"/>
                <w:spacing w:val="-20"/>
                <w:sz w:val="21"/>
                <w:szCs w:val="21"/>
              </w:rPr>
              <w:t>通讯作者（含共同）</w:t>
            </w:r>
          </w:p>
        </w:tc>
        <w:tc>
          <w:tcPr>
            <w:tcW w:w="850" w:type="dxa"/>
            <w:vAlign w:val="center"/>
          </w:tcPr>
          <w:p w14:paraId="3813D7C4" w14:textId="77777777" w:rsidR="00E141EB" w:rsidRPr="001F1C7C" w:rsidRDefault="00E141EB" w:rsidP="00A27579">
            <w:pPr>
              <w:adjustRightInd w:val="0"/>
              <w:snapToGrid w:val="0"/>
              <w:jc w:val="center"/>
              <w:rPr>
                <w:rFonts w:eastAsia="仿宋_GB2312"/>
                <w:szCs w:val="21"/>
              </w:rPr>
            </w:pPr>
            <w:r w:rsidRPr="001F1C7C">
              <w:rPr>
                <w:rFonts w:eastAsia="仿宋_GB2312" w:hint="eastAsia"/>
                <w:spacing w:val="-20"/>
                <w:sz w:val="21"/>
                <w:szCs w:val="21"/>
              </w:rPr>
              <w:t>第一作者（含共同）</w:t>
            </w:r>
          </w:p>
        </w:tc>
        <w:tc>
          <w:tcPr>
            <w:tcW w:w="567" w:type="dxa"/>
            <w:vAlign w:val="center"/>
          </w:tcPr>
          <w:p w14:paraId="6C4944FB" w14:textId="77777777" w:rsidR="00E141EB" w:rsidRPr="001F1C7C" w:rsidRDefault="00E141EB" w:rsidP="00A27579">
            <w:pPr>
              <w:adjustRightInd w:val="0"/>
              <w:snapToGrid w:val="0"/>
              <w:jc w:val="center"/>
              <w:rPr>
                <w:rFonts w:eastAsia="仿宋_GB2312"/>
                <w:szCs w:val="21"/>
              </w:rPr>
            </w:pPr>
            <w:proofErr w:type="gramStart"/>
            <w:r w:rsidRPr="001F1C7C">
              <w:rPr>
                <w:rFonts w:eastAsia="仿宋_GB2312" w:hint="eastAsia"/>
                <w:sz w:val="21"/>
                <w:szCs w:val="21"/>
              </w:rPr>
              <w:t>他引总次数</w:t>
            </w:r>
            <w:proofErr w:type="gramEnd"/>
          </w:p>
        </w:tc>
        <w:tc>
          <w:tcPr>
            <w:tcW w:w="567" w:type="dxa"/>
            <w:vAlign w:val="center"/>
          </w:tcPr>
          <w:p w14:paraId="51E835A9"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检索数据库</w:t>
            </w:r>
          </w:p>
        </w:tc>
        <w:tc>
          <w:tcPr>
            <w:tcW w:w="1019" w:type="dxa"/>
            <w:vAlign w:val="center"/>
          </w:tcPr>
          <w:p w14:paraId="545F8490"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第一署名单位是否江西省内</w:t>
            </w:r>
          </w:p>
          <w:p w14:paraId="6F6D5EED" w14:textId="77777777" w:rsidR="00E141EB" w:rsidRPr="001F1C7C" w:rsidRDefault="00E141EB" w:rsidP="00A27579">
            <w:pPr>
              <w:adjustRightInd w:val="0"/>
              <w:snapToGrid w:val="0"/>
              <w:jc w:val="center"/>
              <w:rPr>
                <w:rFonts w:eastAsia="仿宋_GB2312"/>
                <w:szCs w:val="21"/>
              </w:rPr>
            </w:pPr>
            <w:r w:rsidRPr="001F1C7C">
              <w:rPr>
                <w:rFonts w:eastAsia="仿宋_GB2312" w:hint="eastAsia"/>
                <w:sz w:val="21"/>
                <w:szCs w:val="21"/>
              </w:rPr>
              <w:t>单位</w:t>
            </w:r>
          </w:p>
        </w:tc>
      </w:tr>
      <w:tr w:rsidR="00E141EB" w:rsidRPr="001F1C7C" w14:paraId="5827E0AD" w14:textId="77777777" w:rsidTr="00A27579">
        <w:trPr>
          <w:trHeight w:val="1320"/>
        </w:trPr>
        <w:tc>
          <w:tcPr>
            <w:tcW w:w="425" w:type="dxa"/>
            <w:vAlign w:val="center"/>
          </w:tcPr>
          <w:p w14:paraId="0C729F46"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1</w:t>
            </w:r>
          </w:p>
        </w:tc>
        <w:tc>
          <w:tcPr>
            <w:tcW w:w="1702" w:type="dxa"/>
            <w:vAlign w:val="center"/>
          </w:tcPr>
          <w:p w14:paraId="24550584" w14:textId="09F4EE22" w:rsidR="00E141EB" w:rsidRPr="001F1C7C" w:rsidRDefault="00000000" w:rsidP="00A27579">
            <w:pPr>
              <w:adjustRightInd w:val="0"/>
              <w:snapToGrid w:val="0"/>
              <w:jc w:val="left"/>
              <w:rPr>
                <w:rFonts w:eastAsiaTheme="minorEastAsia"/>
                <w:sz w:val="18"/>
                <w:szCs w:val="18"/>
              </w:rPr>
            </w:pPr>
            <w:hyperlink r:id="rId6" w:history="1">
              <w:r w:rsidR="00E141EB" w:rsidRPr="001F1C7C">
                <w:rPr>
                  <w:rFonts w:eastAsiaTheme="minorEastAsia"/>
                  <w:sz w:val="18"/>
                  <w:szCs w:val="18"/>
                  <w:shd w:val="clear" w:color="auto" w:fill="FFFFFF"/>
                </w:rPr>
                <w:t>Adaptive dictionary learning in sparse gradient domain for image recovery</w:t>
              </w:r>
            </w:hyperlink>
            <w:r w:rsidR="00E141EB" w:rsidRPr="001F1C7C">
              <w:rPr>
                <w:rFonts w:eastAsiaTheme="minorEastAsia" w:hint="eastAsia"/>
                <w:sz w:val="18"/>
                <w:szCs w:val="18"/>
                <w:shd w:val="clear" w:color="auto" w:fill="FFFFFF"/>
              </w:rPr>
              <w:t>/</w:t>
            </w:r>
            <w:r w:rsidR="00E141EB" w:rsidRPr="001F1C7C">
              <w:rPr>
                <w:rFonts w:eastAsiaTheme="minorEastAsia"/>
                <w:sz w:val="18"/>
                <w:szCs w:val="18"/>
              </w:rPr>
              <w:t xml:space="preserve">IEEE </w:t>
            </w:r>
            <w:r w:rsidR="00E141EB" w:rsidRPr="001F1C7C">
              <w:rPr>
                <w:rFonts w:eastAsiaTheme="minorEastAsia" w:cs="宋体" w:hint="eastAsia"/>
                <w:color w:val="000000"/>
                <w:sz w:val="18"/>
                <w:szCs w:val="18"/>
              </w:rPr>
              <w:t>Transactions</w:t>
            </w:r>
            <w:r w:rsidR="00E141EB" w:rsidRPr="001F1C7C">
              <w:rPr>
                <w:rFonts w:eastAsiaTheme="minorEastAsia"/>
                <w:sz w:val="18"/>
                <w:szCs w:val="18"/>
              </w:rPr>
              <w:t xml:space="preserve"> on Image Processing</w:t>
            </w:r>
          </w:p>
        </w:tc>
        <w:tc>
          <w:tcPr>
            <w:tcW w:w="1701" w:type="dxa"/>
            <w:vAlign w:val="center"/>
          </w:tcPr>
          <w:p w14:paraId="6CC15E8F" w14:textId="77777777" w:rsidR="00E141EB" w:rsidRPr="001F1C7C" w:rsidRDefault="00E141EB" w:rsidP="00A27579">
            <w:pPr>
              <w:adjustRightInd w:val="0"/>
              <w:snapToGrid w:val="0"/>
              <w:jc w:val="left"/>
              <w:rPr>
                <w:rFonts w:eastAsiaTheme="minorEastAsia"/>
                <w:sz w:val="18"/>
                <w:szCs w:val="18"/>
              </w:rPr>
            </w:pPr>
            <w:proofErr w:type="spellStart"/>
            <w:r w:rsidRPr="001F1C7C">
              <w:rPr>
                <w:rFonts w:eastAsiaTheme="minorEastAsia"/>
                <w:sz w:val="18"/>
                <w:szCs w:val="18"/>
              </w:rPr>
              <w:t>Qiegen</w:t>
            </w:r>
            <w:proofErr w:type="spellEnd"/>
            <w:r w:rsidRPr="001F1C7C">
              <w:rPr>
                <w:rFonts w:eastAsiaTheme="minorEastAsia"/>
                <w:sz w:val="18"/>
                <w:szCs w:val="18"/>
              </w:rPr>
              <w:t xml:space="preserve"> Liu</w:t>
            </w:r>
            <w:r w:rsidRPr="001F1C7C">
              <w:rPr>
                <w:rFonts w:eastAsiaTheme="minorEastAsia" w:hint="eastAsia"/>
                <w:sz w:val="18"/>
                <w:szCs w:val="18"/>
              </w:rPr>
              <w:t>（</w:t>
            </w:r>
            <w:proofErr w:type="gramStart"/>
            <w:r w:rsidRPr="001F1C7C">
              <w:rPr>
                <w:rFonts w:eastAsiaTheme="minorEastAsia" w:hint="eastAsia"/>
                <w:sz w:val="18"/>
                <w:szCs w:val="18"/>
              </w:rPr>
              <w:t>刘且根</w:t>
            </w:r>
            <w:proofErr w:type="gramEnd"/>
            <w:r w:rsidRPr="001F1C7C">
              <w:rPr>
                <w:rFonts w:eastAsiaTheme="minorEastAsia" w:hint="eastAsia"/>
                <w:sz w:val="18"/>
                <w:szCs w:val="18"/>
              </w:rPr>
              <w:t>）</w:t>
            </w:r>
            <w:r w:rsidRPr="001F1C7C">
              <w:rPr>
                <w:rFonts w:eastAsiaTheme="minorEastAsia"/>
                <w:sz w:val="18"/>
                <w:szCs w:val="18"/>
              </w:rPr>
              <w:t>, Shanshan Wang</w:t>
            </w:r>
            <w:r w:rsidRPr="001F1C7C">
              <w:rPr>
                <w:rFonts w:eastAsiaTheme="minorEastAsia" w:hint="eastAsia"/>
                <w:sz w:val="18"/>
                <w:szCs w:val="18"/>
              </w:rPr>
              <w:t>（王珊珊）</w:t>
            </w:r>
            <w:r w:rsidRPr="001F1C7C">
              <w:rPr>
                <w:rFonts w:eastAsiaTheme="minorEastAsia"/>
                <w:sz w:val="18"/>
                <w:szCs w:val="18"/>
              </w:rPr>
              <w:t>, Leslie Ying, Xi Peng,</w:t>
            </w:r>
            <w:r w:rsidRPr="001F1C7C">
              <w:rPr>
                <w:rFonts w:eastAsiaTheme="minorEastAsia" w:hint="eastAsia"/>
                <w:sz w:val="18"/>
                <w:szCs w:val="18"/>
              </w:rPr>
              <w:t xml:space="preserve"> </w:t>
            </w:r>
            <w:proofErr w:type="spellStart"/>
            <w:r w:rsidRPr="001F1C7C">
              <w:rPr>
                <w:rFonts w:eastAsiaTheme="minorEastAsia"/>
                <w:sz w:val="18"/>
                <w:szCs w:val="18"/>
              </w:rPr>
              <w:t>Yanjie</w:t>
            </w:r>
            <w:proofErr w:type="spellEnd"/>
            <w:r w:rsidRPr="001F1C7C">
              <w:rPr>
                <w:rFonts w:eastAsiaTheme="minorEastAsia"/>
                <w:sz w:val="18"/>
                <w:szCs w:val="18"/>
              </w:rPr>
              <w:t xml:space="preserve"> Zhu, Dong Liang</w:t>
            </w:r>
            <w:r w:rsidRPr="001F1C7C">
              <w:rPr>
                <w:rFonts w:eastAsiaTheme="minorEastAsia" w:hint="eastAsia"/>
                <w:sz w:val="18"/>
                <w:szCs w:val="18"/>
              </w:rPr>
              <w:t>（梁栋）</w:t>
            </w:r>
          </w:p>
        </w:tc>
        <w:tc>
          <w:tcPr>
            <w:tcW w:w="850" w:type="dxa"/>
            <w:vAlign w:val="center"/>
          </w:tcPr>
          <w:p w14:paraId="51558A56"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2013</w:t>
            </w:r>
            <w:r w:rsidRPr="001F1C7C">
              <w:rPr>
                <w:rFonts w:eastAsiaTheme="minorEastAsia" w:hint="eastAsia"/>
                <w:sz w:val="18"/>
                <w:szCs w:val="18"/>
              </w:rPr>
              <w:t>年第</w:t>
            </w:r>
            <w:r w:rsidRPr="001F1C7C">
              <w:rPr>
                <w:rFonts w:eastAsiaTheme="minorEastAsia" w:hint="eastAsia"/>
                <w:sz w:val="18"/>
                <w:szCs w:val="18"/>
              </w:rPr>
              <w:t>22</w:t>
            </w:r>
            <w:r w:rsidRPr="001F1C7C">
              <w:rPr>
                <w:rFonts w:eastAsiaTheme="minorEastAsia" w:hint="eastAsia"/>
                <w:sz w:val="18"/>
                <w:szCs w:val="18"/>
              </w:rPr>
              <w:t>卷第</w:t>
            </w:r>
            <w:r w:rsidRPr="001F1C7C">
              <w:rPr>
                <w:rFonts w:eastAsiaTheme="minorEastAsia" w:hint="eastAsia"/>
                <w:sz w:val="18"/>
                <w:szCs w:val="18"/>
              </w:rPr>
              <w:t>4652-4663</w:t>
            </w:r>
            <w:r w:rsidRPr="001F1C7C">
              <w:rPr>
                <w:rFonts w:eastAsiaTheme="minorEastAsia" w:hint="eastAsia"/>
                <w:sz w:val="18"/>
                <w:szCs w:val="18"/>
              </w:rPr>
              <w:t>页</w:t>
            </w:r>
          </w:p>
        </w:tc>
        <w:tc>
          <w:tcPr>
            <w:tcW w:w="1134" w:type="dxa"/>
            <w:vAlign w:val="center"/>
          </w:tcPr>
          <w:p w14:paraId="59A8DEC8"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color w:val="000000"/>
                <w:sz w:val="18"/>
                <w:szCs w:val="18"/>
              </w:rPr>
              <w:t>2013-08-16</w:t>
            </w:r>
          </w:p>
        </w:tc>
        <w:tc>
          <w:tcPr>
            <w:tcW w:w="851" w:type="dxa"/>
            <w:vAlign w:val="center"/>
          </w:tcPr>
          <w:p w14:paraId="3E777AD2"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梁栋</w:t>
            </w:r>
          </w:p>
        </w:tc>
        <w:tc>
          <w:tcPr>
            <w:tcW w:w="850" w:type="dxa"/>
            <w:vAlign w:val="center"/>
          </w:tcPr>
          <w:p w14:paraId="08AF8DCE" w14:textId="77777777" w:rsidR="00E141EB" w:rsidRPr="001F1C7C" w:rsidRDefault="00E141EB" w:rsidP="00A27579">
            <w:pPr>
              <w:adjustRightInd w:val="0"/>
              <w:snapToGrid w:val="0"/>
              <w:jc w:val="center"/>
              <w:rPr>
                <w:rFonts w:eastAsiaTheme="minorEastAsia"/>
                <w:sz w:val="18"/>
                <w:szCs w:val="18"/>
              </w:rPr>
            </w:pPr>
            <w:proofErr w:type="gramStart"/>
            <w:r w:rsidRPr="001F1C7C">
              <w:rPr>
                <w:rFonts w:eastAsiaTheme="minorEastAsia" w:hint="eastAsia"/>
                <w:sz w:val="18"/>
                <w:szCs w:val="18"/>
              </w:rPr>
              <w:t>刘且根</w:t>
            </w:r>
            <w:proofErr w:type="gramEnd"/>
          </w:p>
        </w:tc>
        <w:tc>
          <w:tcPr>
            <w:tcW w:w="567" w:type="dxa"/>
            <w:vAlign w:val="center"/>
          </w:tcPr>
          <w:p w14:paraId="51DFBE33" w14:textId="09D9D487" w:rsidR="00E141EB" w:rsidRPr="001F1C7C" w:rsidRDefault="00E141EB" w:rsidP="00A27579">
            <w:pPr>
              <w:adjustRightInd w:val="0"/>
              <w:snapToGrid w:val="0"/>
              <w:jc w:val="center"/>
              <w:rPr>
                <w:rFonts w:eastAsiaTheme="minorEastAsia"/>
                <w:sz w:val="18"/>
                <w:szCs w:val="18"/>
              </w:rPr>
            </w:pPr>
            <w:r w:rsidRPr="001F1C7C">
              <w:rPr>
                <w:rFonts w:eastAsiaTheme="minorEastAsia"/>
                <w:sz w:val="18"/>
                <w:szCs w:val="18"/>
              </w:rPr>
              <w:t>1</w:t>
            </w:r>
            <w:r w:rsidR="006E1892">
              <w:rPr>
                <w:rFonts w:eastAsiaTheme="minorEastAsia"/>
                <w:sz w:val="18"/>
                <w:szCs w:val="18"/>
              </w:rPr>
              <w:t>21</w:t>
            </w:r>
          </w:p>
        </w:tc>
        <w:tc>
          <w:tcPr>
            <w:tcW w:w="567" w:type="dxa"/>
            <w:vAlign w:val="center"/>
          </w:tcPr>
          <w:p w14:paraId="0F90845F"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sz w:val="18"/>
                <w:szCs w:val="18"/>
              </w:rPr>
              <w:t>GS</w:t>
            </w:r>
          </w:p>
        </w:tc>
        <w:tc>
          <w:tcPr>
            <w:tcW w:w="1019" w:type="dxa"/>
            <w:vAlign w:val="center"/>
          </w:tcPr>
          <w:p w14:paraId="3632DBD2"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是</w:t>
            </w:r>
          </w:p>
        </w:tc>
      </w:tr>
      <w:tr w:rsidR="00E141EB" w:rsidRPr="001F1C7C" w14:paraId="19D0035F" w14:textId="77777777" w:rsidTr="00A27579">
        <w:trPr>
          <w:trHeight w:val="1320"/>
        </w:trPr>
        <w:tc>
          <w:tcPr>
            <w:tcW w:w="425" w:type="dxa"/>
            <w:vAlign w:val="center"/>
          </w:tcPr>
          <w:p w14:paraId="0CE34171" w14:textId="77777777" w:rsidR="00E141EB" w:rsidRPr="001F1C7C" w:rsidRDefault="00E141EB" w:rsidP="00A27579">
            <w:pPr>
              <w:adjustRightInd w:val="0"/>
              <w:snapToGrid w:val="0"/>
              <w:jc w:val="center"/>
              <w:rPr>
                <w:rFonts w:eastAsiaTheme="minorEastAsia"/>
                <w:sz w:val="18"/>
                <w:szCs w:val="18"/>
              </w:rPr>
            </w:pPr>
            <w:r>
              <w:rPr>
                <w:rFonts w:eastAsiaTheme="minorEastAsia"/>
                <w:sz w:val="18"/>
                <w:szCs w:val="18"/>
              </w:rPr>
              <w:t>2</w:t>
            </w:r>
          </w:p>
        </w:tc>
        <w:tc>
          <w:tcPr>
            <w:tcW w:w="1702" w:type="dxa"/>
            <w:vAlign w:val="center"/>
          </w:tcPr>
          <w:p w14:paraId="05523172" w14:textId="4C2ECF29" w:rsidR="00E141EB" w:rsidRDefault="00E141EB" w:rsidP="00A27579">
            <w:pPr>
              <w:adjustRightInd w:val="0"/>
              <w:snapToGrid w:val="0"/>
              <w:jc w:val="left"/>
            </w:pPr>
            <w:r w:rsidRPr="008D1462">
              <w:rPr>
                <w:rFonts w:eastAsiaTheme="minorEastAsia" w:cs="宋体"/>
                <w:color w:val="000000"/>
                <w:sz w:val="18"/>
                <w:szCs w:val="18"/>
              </w:rPr>
              <w:t>Multi-channel and multi-model-based autoencoding prior for grayscale image restoration</w:t>
            </w:r>
            <w:r w:rsidRPr="008D1462">
              <w:rPr>
                <w:rFonts w:eastAsiaTheme="minorEastAsia" w:cs="宋体" w:hint="eastAsia"/>
                <w:color w:val="000000"/>
                <w:sz w:val="18"/>
                <w:szCs w:val="18"/>
              </w:rPr>
              <w:t>/</w:t>
            </w:r>
            <w:r w:rsidRPr="008D1462">
              <w:rPr>
                <w:rFonts w:eastAsiaTheme="minorEastAsia" w:cs="宋体"/>
                <w:color w:val="000000"/>
                <w:sz w:val="18"/>
                <w:szCs w:val="18"/>
              </w:rPr>
              <w:t xml:space="preserve"> IEEE </w:t>
            </w:r>
            <w:r w:rsidRPr="001F1C7C">
              <w:rPr>
                <w:rFonts w:eastAsiaTheme="minorEastAsia" w:cs="宋体" w:hint="eastAsia"/>
                <w:color w:val="000000"/>
                <w:sz w:val="18"/>
                <w:szCs w:val="18"/>
              </w:rPr>
              <w:t>Transactions</w:t>
            </w:r>
            <w:r w:rsidRPr="008D1462">
              <w:rPr>
                <w:rFonts w:eastAsiaTheme="minorEastAsia" w:cs="宋体"/>
                <w:color w:val="000000"/>
                <w:sz w:val="18"/>
                <w:szCs w:val="18"/>
              </w:rPr>
              <w:t xml:space="preserve"> on</w:t>
            </w:r>
            <w:r w:rsidRPr="001F1C7C">
              <w:rPr>
                <w:rFonts w:eastAsiaTheme="minorEastAsia"/>
                <w:sz w:val="18"/>
                <w:szCs w:val="18"/>
              </w:rPr>
              <w:t xml:space="preserve"> Image Processing</w:t>
            </w:r>
          </w:p>
        </w:tc>
        <w:tc>
          <w:tcPr>
            <w:tcW w:w="1701" w:type="dxa"/>
            <w:vAlign w:val="center"/>
          </w:tcPr>
          <w:p w14:paraId="3D3F8807" w14:textId="77777777" w:rsidR="00E141EB" w:rsidRPr="001F1C7C" w:rsidRDefault="00E141EB" w:rsidP="00A27579">
            <w:pPr>
              <w:adjustRightInd w:val="0"/>
              <w:snapToGrid w:val="0"/>
              <w:jc w:val="left"/>
              <w:rPr>
                <w:rFonts w:eastAsiaTheme="minorEastAsia"/>
                <w:sz w:val="18"/>
                <w:szCs w:val="18"/>
              </w:rPr>
            </w:pPr>
            <w:proofErr w:type="spellStart"/>
            <w:r w:rsidRPr="00834676">
              <w:rPr>
                <w:rFonts w:eastAsiaTheme="minorEastAsia" w:cs="宋体"/>
                <w:color w:val="000000"/>
                <w:sz w:val="18"/>
                <w:szCs w:val="18"/>
              </w:rPr>
              <w:t>Sanqian</w:t>
            </w:r>
            <w:proofErr w:type="spellEnd"/>
            <w:r w:rsidRPr="00834676">
              <w:rPr>
                <w:rFonts w:eastAsiaTheme="minorEastAsia" w:cs="宋体"/>
                <w:color w:val="000000"/>
                <w:sz w:val="18"/>
                <w:szCs w:val="18"/>
              </w:rPr>
              <w:t xml:space="preserve"> Li, </w:t>
            </w:r>
            <w:proofErr w:type="spellStart"/>
            <w:r w:rsidRPr="00834676">
              <w:rPr>
                <w:rFonts w:eastAsiaTheme="minorEastAsia" w:cs="宋体"/>
                <w:color w:val="000000"/>
                <w:sz w:val="18"/>
                <w:szCs w:val="18"/>
              </w:rPr>
              <w:t>Binjie</w:t>
            </w:r>
            <w:proofErr w:type="spellEnd"/>
            <w:r w:rsidRPr="00834676">
              <w:rPr>
                <w:rFonts w:eastAsiaTheme="minorEastAsia" w:cs="宋体"/>
                <w:color w:val="000000"/>
                <w:sz w:val="18"/>
                <w:szCs w:val="18"/>
              </w:rPr>
              <w:t xml:space="preserve"> Qin,</w:t>
            </w:r>
            <w:r>
              <w:rPr>
                <w:rFonts w:eastAsiaTheme="minorEastAsia" w:cs="宋体"/>
                <w:color w:val="000000"/>
                <w:sz w:val="18"/>
                <w:szCs w:val="18"/>
              </w:rPr>
              <w:t xml:space="preserve"> </w:t>
            </w:r>
            <w:r w:rsidRPr="00834676">
              <w:rPr>
                <w:rFonts w:eastAsiaTheme="minorEastAsia" w:cs="宋体"/>
                <w:color w:val="000000"/>
                <w:sz w:val="18"/>
                <w:szCs w:val="18"/>
              </w:rPr>
              <w:t>Jing Xiao,</w:t>
            </w:r>
            <w:r>
              <w:rPr>
                <w:rFonts w:eastAsiaTheme="minorEastAsia" w:cs="宋体"/>
                <w:color w:val="000000"/>
                <w:sz w:val="18"/>
                <w:szCs w:val="18"/>
              </w:rPr>
              <w:t xml:space="preserve"> </w:t>
            </w:r>
            <w:proofErr w:type="spellStart"/>
            <w:r w:rsidRPr="00834676">
              <w:rPr>
                <w:rFonts w:eastAsiaTheme="minorEastAsia" w:cs="宋体"/>
                <w:color w:val="000000"/>
                <w:sz w:val="18"/>
                <w:szCs w:val="18"/>
              </w:rPr>
              <w:t>Qiegen</w:t>
            </w:r>
            <w:proofErr w:type="spellEnd"/>
            <w:r w:rsidRPr="00834676">
              <w:rPr>
                <w:rFonts w:eastAsiaTheme="minorEastAsia" w:cs="宋体"/>
                <w:color w:val="000000"/>
                <w:sz w:val="18"/>
                <w:szCs w:val="18"/>
              </w:rPr>
              <w:t xml:space="preserve"> Liu</w:t>
            </w:r>
            <w:r w:rsidRPr="001F1C7C">
              <w:rPr>
                <w:rFonts w:eastAsiaTheme="minorEastAsia" w:cs="宋体" w:hint="eastAsia"/>
                <w:color w:val="000000"/>
                <w:sz w:val="18"/>
                <w:szCs w:val="18"/>
              </w:rPr>
              <w:t>（</w:t>
            </w:r>
            <w:proofErr w:type="gramStart"/>
            <w:r w:rsidRPr="001F1C7C">
              <w:rPr>
                <w:rFonts w:eastAsiaTheme="minorEastAsia" w:cs="宋体" w:hint="eastAsia"/>
                <w:color w:val="000000"/>
                <w:sz w:val="18"/>
                <w:szCs w:val="18"/>
              </w:rPr>
              <w:t>刘且根</w:t>
            </w:r>
            <w:proofErr w:type="gramEnd"/>
            <w:r w:rsidRPr="001F1C7C">
              <w:rPr>
                <w:rFonts w:eastAsiaTheme="minorEastAsia" w:cs="宋体" w:hint="eastAsia"/>
                <w:color w:val="000000"/>
                <w:sz w:val="18"/>
                <w:szCs w:val="18"/>
              </w:rPr>
              <w:t>）</w:t>
            </w:r>
            <w:r w:rsidRPr="00834676">
              <w:rPr>
                <w:rFonts w:eastAsiaTheme="minorEastAsia" w:cs="宋体"/>
                <w:color w:val="000000"/>
                <w:sz w:val="18"/>
                <w:szCs w:val="18"/>
              </w:rPr>
              <w:t>,</w:t>
            </w:r>
            <w:r>
              <w:rPr>
                <w:rFonts w:eastAsiaTheme="minorEastAsia" w:cs="宋体"/>
                <w:color w:val="000000"/>
                <w:sz w:val="18"/>
                <w:szCs w:val="18"/>
              </w:rPr>
              <w:t xml:space="preserve"> </w:t>
            </w:r>
            <w:proofErr w:type="spellStart"/>
            <w:r w:rsidRPr="00834676">
              <w:rPr>
                <w:rFonts w:eastAsiaTheme="minorEastAsia" w:cs="宋体"/>
                <w:color w:val="000000"/>
                <w:sz w:val="18"/>
                <w:szCs w:val="18"/>
              </w:rPr>
              <w:t>Yuhao</w:t>
            </w:r>
            <w:proofErr w:type="spellEnd"/>
            <w:r w:rsidRPr="00834676">
              <w:rPr>
                <w:rFonts w:eastAsiaTheme="minorEastAsia" w:cs="宋体"/>
                <w:color w:val="000000"/>
                <w:sz w:val="18"/>
                <w:szCs w:val="18"/>
              </w:rPr>
              <w:t xml:space="preserve"> Wang,</w:t>
            </w:r>
            <w:r>
              <w:rPr>
                <w:rFonts w:eastAsiaTheme="minorEastAsia" w:cs="宋体"/>
                <w:color w:val="000000"/>
                <w:sz w:val="18"/>
                <w:szCs w:val="18"/>
              </w:rPr>
              <w:t xml:space="preserve"> </w:t>
            </w:r>
            <w:r w:rsidRPr="00834676">
              <w:rPr>
                <w:rFonts w:eastAsiaTheme="minorEastAsia" w:cs="宋体"/>
                <w:color w:val="000000"/>
                <w:sz w:val="18"/>
                <w:szCs w:val="18"/>
              </w:rPr>
              <w:t>Dong Liang</w:t>
            </w:r>
            <w:r w:rsidRPr="00834676">
              <w:rPr>
                <w:rFonts w:eastAsiaTheme="minorEastAsia" w:cs="宋体" w:hint="eastAsia"/>
                <w:color w:val="000000"/>
                <w:sz w:val="18"/>
                <w:szCs w:val="18"/>
              </w:rPr>
              <w:t>（梁栋）</w:t>
            </w:r>
          </w:p>
        </w:tc>
        <w:tc>
          <w:tcPr>
            <w:tcW w:w="850" w:type="dxa"/>
            <w:vAlign w:val="center"/>
          </w:tcPr>
          <w:p w14:paraId="4952556D"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cs="宋体" w:hint="eastAsia"/>
                <w:color w:val="000000"/>
                <w:sz w:val="18"/>
                <w:szCs w:val="18"/>
              </w:rPr>
              <w:t>20</w:t>
            </w:r>
            <w:r>
              <w:rPr>
                <w:rFonts w:eastAsiaTheme="minorEastAsia" w:cs="宋体"/>
                <w:color w:val="000000"/>
                <w:sz w:val="18"/>
                <w:szCs w:val="18"/>
              </w:rPr>
              <w:t>19</w:t>
            </w:r>
            <w:r w:rsidRPr="001F1C7C">
              <w:rPr>
                <w:rFonts w:eastAsiaTheme="minorEastAsia" w:cs="宋体" w:hint="eastAsia"/>
                <w:color w:val="000000"/>
                <w:sz w:val="18"/>
                <w:szCs w:val="18"/>
              </w:rPr>
              <w:t>年第</w:t>
            </w:r>
            <w:r>
              <w:rPr>
                <w:rFonts w:eastAsiaTheme="minorEastAsia" w:cs="宋体"/>
                <w:color w:val="000000"/>
                <w:sz w:val="18"/>
                <w:szCs w:val="18"/>
              </w:rPr>
              <w:t>29</w:t>
            </w:r>
            <w:r w:rsidRPr="001F1C7C">
              <w:rPr>
                <w:rFonts w:eastAsiaTheme="minorEastAsia" w:cs="宋体" w:hint="eastAsia"/>
                <w:color w:val="000000"/>
                <w:sz w:val="18"/>
                <w:szCs w:val="18"/>
              </w:rPr>
              <w:t>卷第</w:t>
            </w:r>
            <w:r>
              <w:rPr>
                <w:rFonts w:eastAsiaTheme="minorEastAsia" w:cs="宋体" w:hint="eastAsia"/>
                <w:color w:val="000000"/>
                <w:sz w:val="18"/>
                <w:szCs w:val="18"/>
              </w:rPr>
              <w:t>1</w:t>
            </w:r>
            <w:r>
              <w:rPr>
                <w:rFonts w:eastAsiaTheme="minorEastAsia" w:cs="宋体"/>
                <w:color w:val="000000"/>
                <w:sz w:val="18"/>
                <w:szCs w:val="18"/>
              </w:rPr>
              <w:t>4</w:t>
            </w:r>
            <w:r w:rsidRPr="001F1C7C">
              <w:rPr>
                <w:rFonts w:eastAsiaTheme="minorEastAsia"/>
                <w:sz w:val="18"/>
                <w:szCs w:val="18"/>
              </w:rPr>
              <w:t>2-</w:t>
            </w:r>
            <w:r>
              <w:rPr>
                <w:rFonts w:eastAsiaTheme="minorEastAsia"/>
                <w:sz w:val="18"/>
                <w:szCs w:val="18"/>
              </w:rPr>
              <w:t>15</w:t>
            </w:r>
            <w:r w:rsidRPr="001F1C7C">
              <w:rPr>
                <w:rFonts w:eastAsiaTheme="minorEastAsia"/>
                <w:sz w:val="18"/>
                <w:szCs w:val="18"/>
              </w:rPr>
              <w:t>6</w:t>
            </w:r>
            <w:r w:rsidRPr="001F1C7C">
              <w:rPr>
                <w:rFonts w:eastAsiaTheme="minorEastAsia" w:cs="宋体" w:hint="eastAsia"/>
                <w:color w:val="000000"/>
                <w:sz w:val="18"/>
                <w:szCs w:val="18"/>
              </w:rPr>
              <w:t>页</w:t>
            </w:r>
          </w:p>
        </w:tc>
        <w:tc>
          <w:tcPr>
            <w:tcW w:w="1134" w:type="dxa"/>
            <w:vAlign w:val="center"/>
          </w:tcPr>
          <w:p w14:paraId="76A40B1D" w14:textId="77777777" w:rsidR="00E141EB" w:rsidRPr="001F1C7C" w:rsidRDefault="00E141EB" w:rsidP="00A27579">
            <w:pPr>
              <w:adjustRightInd w:val="0"/>
              <w:snapToGrid w:val="0"/>
              <w:jc w:val="center"/>
              <w:rPr>
                <w:rFonts w:eastAsiaTheme="minorEastAsia"/>
                <w:color w:val="000000"/>
                <w:sz w:val="18"/>
                <w:szCs w:val="18"/>
              </w:rPr>
            </w:pPr>
            <w:r w:rsidRPr="001F1C7C">
              <w:rPr>
                <w:rFonts w:eastAsiaTheme="minorEastAsia" w:hint="eastAsia"/>
                <w:sz w:val="18"/>
                <w:szCs w:val="18"/>
              </w:rPr>
              <w:t>2</w:t>
            </w:r>
            <w:r w:rsidRPr="001F1C7C">
              <w:rPr>
                <w:rFonts w:eastAsiaTheme="minorEastAsia"/>
                <w:sz w:val="18"/>
                <w:szCs w:val="18"/>
              </w:rPr>
              <w:t>0</w:t>
            </w:r>
            <w:r>
              <w:rPr>
                <w:rFonts w:eastAsiaTheme="minorEastAsia"/>
                <w:sz w:val="18"/>
                <w:szCs w:val="18"/>
              </w:rPr>
              <w:t>19</w:t>
            </w:r>
            <w:r w:rsidRPr="001F1C7C">
              <w:rPr>
                <w:rFonts w:eastAsiaTheme="minorEastAsia"/>
                <w:sz w:val="18"/>
                <w:szCs w:val="18"/>
              </w:rPr>
              <w:t>-0</w:t>
            </w:r>
            <w:r>
              <w:rPr>
                <w:rFonts w:eastAsiaTheme="minorEastAsia"/>
                <w:sz w:val="18"/>
                <w:szCs w:val="18"/>
              </w:rPr>
              <w:t>7</w:t>
            </w:r>
            <w:r w:rsidRPr="001F1C7C">
              <w:rPr>
                <w:rFonts w:eastAsiaTheme="minorEastAsia"/>
                <w:sz w:val="18"/>
                <w:szCs w:val="18"/>
              </w:rPr>
              <w:t>-</w:t>
            </w:r>
            <w:r>
              <w:rPr>
                <w:rFonts w:eastAsiaTheme="minorEastAsia"/>
                <w:sz w:val="18"/>
                <w:szCs w:val="18"/>
              </w:rPr>
              <w:t>3</w:t>
            </w:r>
            <w:r w:rsidRPr="001F1C7C">
              <w:rPr>
                <w:rFonts w:eastAsiaTheme="minorEastAsia"/>
                <w:sz w:val="18"/>
                <w:szCs w:val="18"/>
              </w:rPr>
              <w:t>1</w:t>
            </w:r>
          </w:p>
        </w:tc>
        <w:tc>
          <w:tcPr>
            <w:tcW w:w="851" w:type="dxa"/>
            <w:vAlign w:val="center"/>
          </w:tcPr>
          <w:p w14:paraId="0E4B538B" w14:textId="77777777" w:rsidR="00E141EB" w:rsidRPr="001F1C7C" w:rsidRDefault="00E141EB" w:rsidP="00A27579">
            <w:pPr>
              <w:adjustRightInd w:val="0"/>
              <w:snapToGrid w:val="0"/>
              <w:jc w:val="center"/>
              <w:rPr>
                <w:rFonts w:eastAsiaTheme="minorEastAsia"/>
                <w:sz w:val="18"/>
                <w:szCs w:val="18"/>
              </w:rPr>
            </w:pPr>
            <w:proofErr w:type="gramStart"/>
            <w:r w:rsidRPr="001F1C7C">
              <w:rPr>
                <w:rFonts w:eastAsiaTheme="minorEastAsia" w:hint="eastAsia"/>
                <w:sz w:val="18"/>
                <w:szCs w:val="18"/>
              </w:rPr>
              <w:t>刘且根</w:t>
            </w:r>
            <w:proofErr w:type="gramEnd"/>
            <w:r>
              <w:rPr>
                <w:rFonts w:eastAsiaTheme="minorEastAsia" w:hint="eastAsia"/>
                <w:sz w:val="18"/>
                <w:szCs w:val="18"/>
              </w:rPr>
              <w:t>，</w:t>
            </w:r>
            <w:r w:rsidRPr="001F1C7C">
              <w:rPr>
                <w:rFonts w:eastAsiaTheme="minorEastAsia" w:hint="eastAsia"/>
                <w:sz w:val="18"/>
                <w:szCs w:val="18"/>
              </w:rPr>
              <w:t>梁栋</w:t>
            </w:r>
          </w:p>
        </w:tc>
        <w:tc>
          <w:tcPr>
            <w:tcW w:w="850" w:type="dxa"/>
            <w:vAlign w:val="center"/>
          </w:tcPr>
          <w:p w14:paraId="7AD0C6A5" w14:textId="77777777" w:rsidR="00E141EB" w:rsidRPr="001F1C7C" w:rsidRDefault="00E141EB" w:rsidP="00A27579">
            <w:pPr>
              <w:adjustRightInd w:val="0"/>
              <w:snapToGrid w:val="0"/>
              <w:jc w:val="center"/>
              <w:rPr>
                <w:rFonts w:eastAsiaTheme="minorEastAsia"/>
                <w:sz w:val="18"/>
                <w:szCs w:val="18"/>
              </w:rPr>
            </w:pPr>
            <w:r>
              <w:rPr>
                <w:rFonts w:eastAsiaTheme="minorEastAsia" w:cs="宋体" w:hint="eastAsia"/>
                <w:color w:val="000000"/>
                <w:sz w:val="18"/>
                <w:szCs w:val="18"/>
              </w:rPr>
              <w:t>李三仟</w:t>
            </w:r>
          </w:p>
        </w:tc>
        <w:tc>
          <w:tcPr>
            <w:tcW w:w="567" w:type="dxa"/>
            <w:vAlign w:val="center"/>
          </w:tcPr>
          <w:p w14:paraId="3661AF43" w14:textId="2B3D388D" w:rsidR="00E141EB" w:rsidRPr="001F1C7C" w:rsidRDefault="006E1892" w:rsidP="00A27579">
            <w:pPr>
              <w:adjustRightInd w:val="0"/>
              <w:snapToGrid w:val="0"/>
              <w:jc w:val="center"/>
              <w:rPr>
                <w:rFonts w:eastAsiaTheme="minorEastAsia"/>
                <w:sz w:val="18"/>
                <w:szCs w:val="18"/>
              </w:rPr>
            </w:pPr>
            <w:r>
              <w:rPr>
                <w:rFonts w:eastAsiaTheme="minorEastAsia"/>
                <w:sz w:val="18"/>
                <w:szCs w:val="18"/>
              </w:rPr>
              <w:t>39</w:t>
            </w:r>
          </w:p>
        </w:tc>
        <w:tc>
          <w:tcPr>
            <w:tcW w:w="567" w:type="dxa"/>
            <w:vAlign w:val="center"/>
          </w:tcPr>
          <w:p w14:paraId="5C8D78FA"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sz w:val="18"/>
                <w:szCs w:val="18"/>
              </w:rPr>
              <w:t>GS</w:t>
            </w:r>
          </w:p>
        </w:tc>
        <w:tc>
          <w:tcPr>
            <w:tcW w:w="1019" w:type="dxa"/>
            <w:vAlign w:val="center"/>
          </w:tcPr>
          <w:p w14:paraId="3A66EE48"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是</w:t>
            </w:r>
          </w:p>
        </w:tc>
      </w:tr>
      <w:tr w:rsidR="00E141EB" w:rsidRPr="001F1C7C" w14:paraId="131B88DB" w14:textId="77777777" w:rsidTr="00A27579">
        <w:trPr>
          <w:trHeight w:val="1320"/>
        </w:trPr>
        <w:tc>
          <w:tcPr>
            <w:tcW w:w="425" w:type="dxa"/>
            <w:vAlign w:val="center"/>
          </w:tcPr>
          <w:p w14:paraId="5C1E045D" w14:textId="77777777" w:rsidR="00E141EB" w:rsidRPr="001F1C7C" w:rsidRDefault="00E141EB" w:rsidP="00A27579">
            <w:pPr>
              <w:adjustRightInd w:val="0"/>
              <w:snapToGrid w:val="0"/>
              <w:jc w:val="center"/>
              <w:rPr>
                <w:rFonts w:eastAsiaTheme="minorEastAsia"/>
                <w:sz w:val="18"/>
                <w:szCs w:val="18"/>
              </w:rPr>
            </w:pPr>
            <w:r>
              <w:rPr>
                <w:rFonts w:eastAsiaTheme="minorEastAsia"/>
                <w:sz w:val="18"/>
                <w:szCs w:val="18"/>
              </w:rPr>
              <w:t>3</w:t>
            </w:r>
          </w:p>
        </w:tc>
        <w:tc>
          <w:tcPr>
            <w:tcW w:w="1702" w:type="dxa"/>
            <w:vAlign w:val="center"/>
          </w:tcPr>
          <w:p w14:paraId="069A4E1D" w14:textId="3ACE3A80" w:rsidR="00E141EB" w:rsidRPr="008D1462" w:rsidRDefault="00E141EB" w:rsidP="00A27579">
            <w:pPr>
              <w:adjustRightInd w:val="0"/>
              <w:snapToGrid w:val="0"/>
              <w:jc w:val="left"/>
              <w:rPr>
                <w:rFonts w:eastAsiaTheme="minorEastAsia" w:cs="宋体"/>
                <w:color w:val="000000"/>
                <w:sz w:val="18"/>
                <w:szCs w:val="18"/>
              </w:rPr>
            </w:pPr>
            <w:r w:rsidRPr="001F1C7C">
              <w:rPr>
                <w:rFonts w:eastAsiaTheme="minorEastAsia"/>
                <w:sz w:val="18"/>
                <w:szCs w:val="18"/>
                <w:shd w:val="clear" w:color="auto" w:fill="FFFFFF"/>
              </w:rPr>
              <w:t>IFR-Net: Iterative feature refinement network for compressed sensing MRI/</w:t>
            </w:r>
            <w:r w:rsidRPr="001F1C7C">
              <w:rPr>
                <w:rFonts w:eastAsiaTheme="minorEastAsia"/>
                <w:sz w:val="18"/>
                <w:szCs w:val="18"/>
              </w:rPr>
              <w:t xml:space="preserve">IEEE </w:t>
            </w:r>
            <w:r w:rsidRPr="001F1C7C">
              <w:rPr>
                <w:rFonts w:eastAsiaTheme="minorEastAsia" w:cs="宋体" w:hint="eastAsia"/>
                <w:color w:val="000000"/>
                <w:sz w:val="18"/>
                <w:szCs w:val="18"/>
              </w:rPr>
              <w:t>Transactions</w:t>
            </w:r>
            <w:r w:rsidRPr="001F1C7C">
              <w:rPr>
                <w:rFonts w:eastAsiaTheme="minorEastAsia"/>
                <w:sz w:val="18"/>
                <w:szCs w:val="18"/>
              </w:rPr>
              <w:t xml:space="preserve"> on Computational Imaging</w:t>
            </w:r>
          </w:p>
        </w:tc>
        <w:tc>
          <w:tcPr>
            <w:tcW w:w="1701" w:type="dxa"/>
            <w:vAlign w:val="center"/>
          </w:tcPr>
          <w:p w14:paraId="68B35858" w14:textId="77777777" w:rsidR="00E141EB" w:rsidRPr="00834676" w:rsidRDefault="00E141EB" w:rsidP="00A27579">
            <w:pPr>
              <w:adjustRightInd w:val="0"/>
              <w:snapToGrid w:val="0"/>
              <w:jc w:val="left"/>
              <w:rPr>
                <w:rFonts w:eastAsiaTheme="minorEastAsia" w:cs="宋体"/>
                <w:color w:val="000000"/>
                <w:sz w:val="18"/>
                <w:szCs w:val="18"/>
              </w:rPr>
            </w:pPr>
            <w:proofErr w:type="spellStart"/>
            <w:r w:rsidRPr="001F1C7C">
              <w:rPr>
                <w:rFonts w:eastAsiaTheme="minorEastAsia"/>
                <w:sz w:val="18"/>
                <w:szCs w:val="18"/>
              </w:rPr>
              <w:t>Yiling</w:t>
            </w:r>
            <w:proofErr w:type="spellEnd"/>
            <w:r w:rsidRPr="001F1C7C">
              <w:rPr>
                <w:rFonts w:eastAsiaTheme="minorEastAsia"/>
                <w:sz w:val="18"/>
                <w:szCs w:val="18"/>
              </w:rPr>
              <w:t xml:space="preserve"> Liu, </w:t>
            </w:r>
            <w:proofErr w:type="spellStart"/>
            <w:r w:rsidRPr="001F1C7C">
              <w:rPr>
                <w:rFonts w:eastAsiaTheme="minorEastAsia"/>
                <w:sz w:val="18"/>
                <w:szCs w:val="18"/>
              </w:rPr>
              <w:t>Qiegen</w:t>
            </w:r>
            <w:proofErr w:type="spellEnd"/>
            <w:r w:rsidRPr="001F1C7C">
              <w:rPr>
                <w:rFonts w:eastAsiaTheme="minorEastAsia"/>
                <w:sz w:val="18"/>
                <w:szCs w:val="18"/>
              </w:rPr>
              <w:t xml:space="preserve"> Liu</w:t>
            </w:r>
            <w:r w:rsidRPr="001F1C7C">
              <w:rPr>
                <w:rFonts w:eastAsiaTheme="minorEastAsia" w:cs="宋体" w:hint="eastAsia"/>
                <w:color w:val="000000"/>
                <w:sz w:val="18"/>
                <w:szCs w:val="18"/>
              </w:rPr>
              <w:t>（</w:t>
            </w:r>
            <w:proofErr w:type="gramStart"/>
            <w:r w:rsidRPr="001F1C7C">
              <w:rPr>
                <w:rFonts w:eastAsiaTheme="minorEastAsia" w:cs="宋体" w:hint="eastAsia"/>
                <w:color w:val="000000"/>
                <w:sz w:val="18"/>
                <w:szCs w:val="18"/>
              </w:rPr>
              <w:t>刘且根</w:t>
            </w:r>
            <w:proofErr w:type="gramEnd"/>
            <w:r w:rsidRPr="001F1C7C">
              <w:rPr>
                <w:rFonts w:eastAsiaTheme="minorEastAsia" w:cs="宋体" w:hint="eastAsia"/>
                <w:color w:val="000000"/>
                <w:sz w:val="18"/>
                <w:szCs w:val="18"/>
              </w:rPr>
              <w:t>）</w:t>
            </w:r>
            <w:r w:rsidRPr="001F1C7C">
              <w:rPr>
                <w:rFonts w:eastAsiaTheme="minorEastAsia"/>
                <w:sz w:val="18"/>
                <w:szCs w:val="18"/>
              </w:rPr>
              <w:t xml:space="preserve">, </w:t>
            </w:r>
            <w:proofErr w:type="spellStart"/>
            <w:r w:rsidRPr="001F1C7C">
              <w:rPr>
                <w:rFonts w:eastAsiaTheme="minorEastAsia"/>
                <w:sz w:val="18"/>
                <w:szCs w:val="18"/>
              </w:rPr>
              <w:t>Minghui</w:t>
            </w:r>
            <w:proofErr w:type="spellEnd"/>
            <w:r w:rsidRPr="001F1C7C">
              <w:rPr>
                <w:rFonts w:eastAsiaTheme="minorEastAsia"/>
                <w:sz w:val="18"/>
                <w:szCs w:val="18"/>
              </w:rPr>
              <w:t xml:space="preserve"> Zhang, </w:t>
            </w:r>
            <w:proofErr w:type="spellStart"/>
            <w:r w:rsidRPr="001F1C7C">
              <w:rPr>
                <w:rFonts w:eastAsiaTheme="minorEastAsia"/>
                <w:sz w:val="18"/>
                <w:szCs w:val="18"/>
              </w:rPr>
              <w:t>Qingxin</w:t>
            </w:r>
            <w:proofErr w:type="spellEnd"/>
            <w:r w:rsidRPr="001F1C7C">
              <w:rPr>
                <w:rFonts w:eastAsiaTheme="minorEastAsia"/>
                <w:sz w:val="18"/>
                <w:szCs w:val="18"/>
              </w:rPr>
              <w:t xml:space="preserve"> Yang,</w:t>
            </w:r>
            <w:r w:rsidRPr="001F1C7C">
              <w:rPr>
                <w:rFonts w:eastAsiaTheme="minorEastAsia" w:hint="eastAsia"/>
                <w:sz w:val="18"/>
                <w:szCs w:val="18"/>
              </w:rPr>
              <w:t xml:space="preserve"> </w:t>
            </w:r>
            <w:r w:rsidRPr="001F1C7C">
              <w:rPr>
                <w:rFonts w:eastAsiaTheme="minorEastAsia"/>
                <w:sz w:val="18"/>
                <w:szCs w:val="18"/>
              </w:rPr>
              <w:t>Shanshan Wang</w:t>
            </w:r>
            <w:r w:rsidRPr="001F1C7C">
              <w:rPr>
                <w:rFonts w:eastAsiaTheme="minorEastAsia" w:hint="eastAsia"/>
                <w:sz w:val="18"/>
                <w:szCs w:val="18"/>
              </w:rPr>
              <w:t>（王珊珊）</w:t>
            </w:r>
            <w:r w:rsidRPr="001F1C7C">
              <w:rPr>
                <w:rFonts w:eastAsiaTheme="minorEastAsia"/>
                <w:sz w:val="18"/>
                <w:szCs w:val="18"/>
              </w:rPr>
              <w:t>, Dong Liang</w:t>
            </w:r>
            <w:r w:rsidRPr="001F1C7C">
              <w:rPr>
                <w:rFonts w:eastAsiaTheme="minorEastAsia" w:hint="eastAsia"/>
                <w:sz w:val="18"/>
                <w:szCs w:val="18"/>
              </w:rPr>
              <w:t>（梁栋）</w:t>
            </w:r>
          </w:p>
        </w:tc>
        <w:tc>
          <w:tcPr>
            <w:tcW w:w="850" w:type="dxa"/>
            <w:vAlign w:val="center"/>
          </w:tcPr>
          <w:p w14:paraId="43510F72" w14:textId="77777777" w:rsidR="00E141EB" w:rsidRPr="001F1C7C" w:rsidRDefault="00E141EB" w:rsidP="00A27579">
            <w:pPr>
              <w:adjustRightInd w:val="0"/>
              <w:snapToGrid w:val="0"/>
              <w:jc w:val="center"/>
              <w:rPr>
                <w:rFonts w:eastAsiaTheme="minorEastAsia" w:cs="宋体"/>
                <w:color w:val="000000"/>
                <w:sz w:val="18"/>
                <w:szCs w:val="18"/>
              </w:rPr>
            </w:pPr>
            <w:r w:rsidRPr="001F1C7C">
              <w:rPr>
                <w:rFonts w:eastAsiaTheme="minorEastAsia" w:hint="eastAsia"/>
                <w:sz w:val="18"/>
                <w:szCs w:val="18"/>
              </w:rPr>
              <w:t>201</w:t>
            </w:r>
            <w:r w:rsidRPr="001F1C7C">
              <w:rPr>
                <w:rFonts w:eastAsiaTheme="minorEastAsia"/>
                <w:sz w:val="18"/>
                <w:szCs w:val="18"/>
              </w:rPr>
              <w:t>9</w:t>
            </w:r>
            <w:r w:rsidRPr="001F1C7C">
              <w:rPr>
                <w:rFonts w:eastAsiaTheme="minorEastAsia" w:hint="eastAsia"/>
                <w:sz w:val="18"/>
                <w:szCs w:val="18"/>
              </w:rPr>
              <w:t>年第</w:t>
            </w:r>
            <w:r w:rsidRPr="001F1C7C">
              <w:rPr>
                <w:rFonts w:eastAsiaTheme="minorEastAsia"/>
                <w:sz w:val="18"/>
                <w:szCs w:val="18"/>
              </w:rPr>
              <w:t>6</w:t>
            </w:r>
            <w:r w:rsidRPr="001F1C7C">
              <w:rPr>
                <w:rFonts w:eastAsiaTheme="minorEastAsia" w:hint="eastAsia"/>
                <w:sz w:val="18"/>
                <w:szCs w:val="18"/>
              </w:rPr>
              <w:t>卷第</w:t>
            </w:r>
            <w:r w:rsidRPr="001F1C7C">
              <w:rPr>
                <w:rFonts w:eastAsiaTheme="minorEastAsia"/>
                <w:sz w:val="18"/>
                <w:szCs w:val="18"/>
              </w:rPr>
              <w:t>424-446</w:t>
            </w:r>
            <w:r w:rsidRPr="001F1C7C">
              <w:rPr>
                <w:rFonts w:eastAsiaTheme="minorEastAsia" w:hint="eastAsia"/>
                <w:sz w:val="18"/>
                <w:szCs w:val="18"/>
              </w:rPr>
              <w:t>页</w:t>
            </w:r>
          </w:p>
        </w:tc>
        <w:tc>
          <w:tcPr>
            <w:tcW w:w="1134" w:type="dxa"/>
            <w:vAlign w:val="center"/>
          </w:tcPr>
          <w:p w14:paraId="17CA5C56"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2</w:t>
            </w:r>
            <w:r w:rsidRPr="001F1C7C">
              <w:rPr>
                <w:rFonts w:eastAsiaTheme="minorEastAsia"/>
                <w:sz w:val="18"/>
                <w:szCs w:val="18"/>
              </w:rPr>
              <w:t>019-11-29</w:t>
            </w:r>
          </w:p>
        </w:tc>
        <w:tc>
          <w:tcPr>
            <w:tcW w:w="851" w:type="dxa"/>
            <w:vAlign w:val="center"/>
          </w:tcPr>
          <w:p w14:paraId="49451380"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张明辉</w:t>
            </w:r>
          </w:p>
          <w:p w14:paraId="7A0A018B"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梁栋</w:t>
            </w:r>
          </w:p>
        </w:tc>
        <w:tc>
          <w:tcPr>
            <w:tcW w:w="850" w:type="dxa"/>
            <w:vAlign w:val="center"/>
          </w:tcPr>
          <w:p w14:paraId="6CEA2ED9" w14:textId="77777777" w:rsidR="00E141EB" w:rsidRDefault="00E141EB" w:rsidP="00A27579">
            <w:pPr>
              <w:adjustRightInd w:val="0"/>
              <w:snapToGrid w:val="0"/>
              <w:jc w:val="center"/>
              <w:rPr>
                <w:rFonts w:eastAsiaTheme="minorEastAsia" w:cs="宋体"/>
                <w:color w:val="000000"/>
                <w:sz w:val="18"/>
                <w:szCs w:val="18"/>
              </w:rPr>
            </w:pPr>
            <w:r w:rsidRPr="001F1C7C">
              <w:rPr>
                <w:rFonts w:eastAsiaTheme="minorEastAsia" w:hint="eastAsia"/>
                <w:sz w:val="18"/>
                <w:szCs w:val="18"/>
              </w:rPr>
              <w:t>刘沂玲</w:t>
            </w:r>
            <w:r w:rsidRPr="001F1C7C">
              <w:rPr>
                <w:rFonts w:eastAsiaTheme="minorEastAsia" w:hint="eastAsia"/>
                <w:sz w:val="18"/>
                <w:szCs w:val="18"/>
              </w:rPr>
              <w:t>,</w:t>
            </w:r>
            <w:proofErr w:type="gramStart"/>
            <w:r w:rsidRPr="001F1C7C">
              <w:rPr>
                <w:rFonts w:eastAsiaTheme="minorEastAsia" w:hint="eastAsia"/>
                <w:sz w:val="18"/>
                <w:szCs w:val="18"/>
              </w:rPr>
              <w:t>刘且根</w:t>
            </w:r>
            <w:proofErr w:type="gramEnd"/>
          </w:p>
        </w:tc>
        <w:tc>
          <w:tcPr>
            <w:tcW w:w="567" w:type="dxa"/>
            <w:vAlign w:val="center"/>
          </w:tcPr>
          <w:p w14:paraId="6F1436B0" w14:textId="56CC8903" w:rsidR="00E141EB" w:rsidRPr="001F1C7C" w:rsidRDefault="006E1892" w:rsidP="00A27579">
            <w:pPr>
              <w:adjustRightInd w:val="0"/>
              <w:snapToGrid w:val="0"/>
              <w:jc w:val="center"/>
              <w:rPr>
                <w:rFonts w:eastAsiaTheme="minorEastAsia"/>
                <w:sz w:val="18"/>
                <w:szCs w:val="18"/>
              </w:rPr>
            </w:pPr>
            <w:r>
              <w:rPr>
                <w:rFonts w:eastAsiaTheme="minorEastAsia"/>
                <w:sz w:val="18"/>
                <w:szCs w:val="18"/>
              </w:rPr>
              <w:t>50</w:t>
            </w:r>
          </w:p>
        </w:tc>
        <w:tc>
          <w:tcPr>
            <w:tcW w:w="567" w:type="dxa"/>
            <w:vAlign w:val="center"/>
          </w:tcPr>
          <w:p w14:paraId="7582E184"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sz w:val="18"/>
                <w:szCs w:val="18"/>
              </w:rPr>
              <w:t>GS</w:t>
            </w:r>
          </w:p>
        </w:tc>
        <w:tc>
          <w:tcPr>
            <w:tcW w:w="1019" w:type="dxa"/>
            <w:vAlign w:val="center"/>
          </w:tcPr>
          <w:p w14:paraId="39126E3A"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是</w:t>
            </w:r>
          </w:p>
        </w:tc>
      </w:tr>
      <w:tr w:rsidR="00E141EB" w:rsidRPr="001F1C7C" w14:paraId="7887DA1B" w14:textId="77777777" w:rsidTr="00A27579">
        <w:trPr>
          <w:trHeight w:val="1320"/>
        </w:trPr>
        <w:tc>
          <w:tcPr>
            <w:tcW w:w="425" w:type="dxa"/>
            <w:vAlign w:val="center"/>
          </w:tcPr>
          <w:p w14:paraId="225DEE9C" w14:textId="77777777" w:rsidR="00E141EB" w:rsidRPr="001F1C7C" w:rsidRDefault="00E141EB" w:rsidP="00A27579">
            <w:pPr>
              <w:adjustRightInd w:val="0"/>
              <w:snapToGrid w:val="0"/>
              <w:jc w:val="center"/>
              <w:rPr>
                <w:rFonts w:eastAsiaTheme="minorEastAsia"/>
                <w:sz w:val="18"/>
                <w:szCs w:val="18"/>
              </w:rPr>
            </w:pPr>
            <w:r>
              <w:rPr>
                <w:rFonts w:eastAsiaTheme="minorEastAsia"/>
                <w:sz w:val="18"/>
                <w:szCs w:val="18"/>
              </w:rPr>
              <w:t>4</w:t>
            </w:r>
          </w:p>
        </w:tc>
        <w:tc>
          <w:tcPr>
            <w:tcW w:w="1702" w:type="dxa"/>
            <w:vAlign w:val="center"/>
          </w:tcPr>
          <w:p w14:paraId="0897A13B" w14:textId="14A71BD7" w:rsidR="00E141EB" w:rsidRPr="001F1C7C" w:rsidRDefault="00E141EB" w:rsidP="00A27579">
            <w:pPr>
              <w:widowControl/>
              <w:adjustRightInd w:val="0"/>
              <w:snapToGrid w:val="0"/>
              <w:jc w:val="left"/>
              <w:rPr>
                <w:rFonts w:eastAsiaTheme="minorEastAsia" w:cs="宋体"/>
                <w:sz w:val="18"/>
                <w:szCs w:val="18"/>
              </w:rPr>
            </w:pPr>
            <w:proofErr w:type="spellStart"/>
            <w:r w:rsidRPr="001F1C7C">
              <w:rPr>
                <w:rFonts w:eastAsiaTheme="minorEastAsia" w:cs="宋体" w:hint="eastAsia"/>
                <w:color w:val="000000"/>
                <w:sz w:val="18"/>
                <w:szCs w:val="18"/>
              </w:rPr>
              <w:t>GcsDecolor</w:t>
            </w:r>
            <w:proofErr w:type="spellEnd"/>
            <w:r w:rsidRPr="001F1C7C">
              <w:rPr>
                <w:rFonts w:eastAsiaTheme="minorEastAsia" w:cs="宋体" w:hint="eastAsia"/>
                <w:color w:val="000000"/>
                <w:sz w:val="18"/>
                <w:szCs w:val="18"/>
              </w:rPr>
              <w:t>: Gradient correlation similarity for efficient contrast preserving decolorization/IEEE</w:t>
            </w:r>
            <w:r w:rsidRPr="001F1C7C">
              <w:rPr>
                <w:rFonts w:eastAsiaTheme="minorEastAsia" w:cs="宋体" w:hint="eastAsia"/>
                <w:sz w:val="18"/>
                <w:szCs w:val="18"/>
              </w:rPr>
              <w:t xml:space="preserve"> </w:t>
            </w:r>
            <w:r w:rsidRPr="001F1C7C">
              <w:rPr>
                <w:rFonts w:eastAsiaTheme="minorEastAsia" w:cs="宋体" w:hint="eastAsia"/>
                <w:color w:val="000000"/>
                <w:sz w:val="18"/>
                <w:szCs w:val="18"/>
              </w:rPr>
              <w:t>Transactions on Image Processing</w:t>
            </w:r>
          </w:p>
        </w:tc>
        <w:tc>
          <w:tcPr>
            <w:tcW w:w="1701" w:type="dxa"/>
            <w:vAlign w:val="center"/>
          </w:tcPr>
          <w:p w14:paraId="3C10FDA5" w14:textId="77777777" w:rsidR="00E141EB" w:rsidRPr="001F1C7C" w:rsidRDefault="00E141EB" w:rsidP="00A27579">
            <w:pPr>
              <w:widowControl/>
              <w:adjustRightInd w:val="0"/>
              <w:snapToGrid w:val="0"/>
              <w:jc w:val="left"/>
              <w:rPr>
                <w:rFonts w:eastAsiaTheme="minorEastAsia" w:cs="宋体"/>
                <w:sz w:val="18"/>
                <w:szCs w:val="18"/>
              </w:rPr>
            </w:pPr>
            <w:proofErr w:type="spellStart"/>
            <w:r w:rsidRPr="001F1C7C">
              <w:rPr>
                <w:rFonts w:eastAsiaTheme="minorEastAsia" w:cs="宋体" w:hint="eastAsia"/>
                <w:color w:val="000000"/>
                <w:sz w:val="18"/>
                <w:szCs w:val="18"/>
              </w:rPr>
              <w:t>Qiegen</w:t>
            </w:r>
            <w:proofErr w:type="spellEnd"/>
            <w:r w:rsidRPr="001F1C7C">
              <w:rPr>
                <w:rFonts w:eastAsiaTheme="minorEastAsia" w:cs="宋体" w:hint="eastAsia"/>
                <w:color w:val="000000"/>
                <w:sz w:val="18"/>
                <w:szCs w:val="18"/>
              </w:rPr>
              <w:t xml:space="preserve"> Liu</w:t>
            </w:r>
            <w:r w:rsidRPr="001F1C7C">
              <w:rPr>
                <w:rFonts w:eastAsiaTheme="minorEastAsia" w:cs="宋体" w:hint="eastAsia"/>
                <w:color w:val="000000"/>
                <w:sz w:val="18"/>
                <w:szCs w:val="18"/>
              </w:rPr>
              <w:t>（</w:t>
            </w:r>
            <w:proofErr w:type="gramStart"/>
            <w:r w:rsidRPr="001F1C7C">
              <w:rPr>
                <w:rFonts w:eastAsiaTheme="minorEastAsia" w:cs="宋体" w:hint="eastAsia"/>
                <w:color w:val="000000"/>
                <w:sz w:val="18"/>
                <w:szCs w:val="18"/>
              </w:rPr>
              <w:t>刘且根</w:t>
            </w:r>
            <w:proofErr w:type="gramEnd"/>
            <w:r w:rsidRPr="001F1C7C">
              <w:rPr>
                <w:rFonts w:eastAsiaTheme="minorEastAsia" w:cs="宋体" w:hint="eastAsia"/>
                <w:color w:val="000000"/>
                <w:sz w:val="18"/>
                <w:szCs w:val="18"/>
              </w:rPr>
              <w:t>）</w:t>
            </w:r>
            <w:r w:rsidRPr="001F1C7C">
              <w:rPr>
                <w:rFonts w:eastAsiaTheme="minorEastAsia" w:cs="宋体" w:hint="eastAsia"/>
                <w:color w:val="000000"/>
                <w:sz w:val="18"/>
                <w:szCs w:val="18"/>
              </w:rPr>
              <w:t>,</w:t>
            </w:r>
            <w:r w:rsidRPr="001F1C7C">
              <w:rPr>
                <w:rFonts w:eastAsiaTheme="minorEastAsia" w:cs="宋体"/>
                <w:color w:val="000000"/>
                <w:sz w:val="18"/>
                <w:szCs w:val="18"/>
              </w:rPr>
              <w:t xml:space="preserve"> </w:t>
            </w:r>
            <w:r w:rsidRPr="001F1C7C">
              <w:rPr>
                <w:rFonts w:eastAsiaTheme="minorEastAsia" w:cs="宋体" w:hint="eastAsia"/>
                <w:color w:val="000000"/>
                <w:sz w:val="18"/>
                <w:szCs w:val="18"/>
              </w:rPr>
              <w:t xml:space="preserve">Peter X Liu, </w:t>
            </w:r>
            <w:proofErr w:type="spellStart"/>
            <w:r w:rsidRPr="001F1C7C">
              <w:rPr>
                <w:rFonts w:eastAsiaTheme="minorEastAsia" w:cs="宋体" w:hint="eastAsia"/>
                <w:color w:val="000000"/>
                <w:sz w:val="18"/>
                <w:szCs w:val="18"/>
              </w:rPr>
              <w:t>Weisi</w:t>
            </w:r>
            <w:proofErr w:type="spellEnd"/>
            <w:r w:rsidRPr="001F1C7C">
              <w:rPr>
                <w:rFonts w:eastAsiaTheme="minorEastAsia" w:cs="宋体" w:hint="eastAsia"/>
                <w:color w:val="000000"/>
                <w:sz w:val="18"/>
                <w:szCs w:val="18"/>
              </w:rPr>
              <w:t xml:space="preserve"> </w:t>
            </w:r>
            <w:proofErr w:type="spellStart"/>
            <w:r w:rsidRPr="001F1C7C">
              <w:rPr>
                <w:rFonts w:eastAsiaTheme="minorEastAsia" w:cs="宋体" w:hint="eastAsia"/>
                <w:color w:val="000000"/>
                <w:sz w:val="18"/>
                <w:szCs w:val="18"/>
              </w:rPr>
              <w:t>Xie</w:t>
            </w:r>
            <w:proofErr w:type="spellEnd"/>
            <w:r w:rsidRPr="001F1C7C">
              <w:rPr>
                <w:rFonts w:eastAsiaTheme="minorEastAsia" w:cs="宋体" w:hint="eastAsia"/>
                <w:color w:val="000000"/>
                <w:sz w:val="18"/>
                <w:szCs w:val="18"/>
              </w:rPr>
              <w:t>,</w:t>
            </w:r>
            <w:r w:rsidRPr="001F1C7C">
              <w:rPr>
                <w:rFonts w:eastAsiaTheme="minorEastAsia" w:cs="宋体"/>
                <w:color w:val="000000"/>
                <w:sz w:val="18"/>
                <w:szCs w:val="18"/>
              </w:rPr>
              <w:t xml:space="preserve"> </w:t>
            </w:r>
            <w:proofErr w:type="spellStart"/>
            <w:r w:rsidRPr="001F1C7C">
              <w:rPr>
                <w:rFonts w:eastAsiaTheme="minorEastAsia" w:cs="宋体" w:hint="eastAsia"/>
                <w:color w:val="000000"/>
                <w:sz w:val="18"/>
                <w:szCs w:val="18"/>
              </w:rPr>
              <w:t>Yuhao</w:t>
            </w:r>
            <w:proofErr w:type="spellEnd"/>
            <w:r w:rsidRPr="001F1C7C">
              <w:rPr>
                <w:rFonts w:eastAsiaTheme="minorEastAsia" w:cs="宋体"/>
                <w:color w:val="000000"/>
                <w:sz w:val="18"/>
                <w:szCs w:val="18"/>
              </w:rPr>
              <w:t xml:space="preserve"> </w:t>
            </w:r>
            <w:r w:rsidRPr="001F1C7C">
              <w:rPr>
                <w:rFonts w:eastAsiaTheme="minorEastAsia" w:cs="宋体" w:hint="eastAsia"/>
                <w:color w:val="000000"/>
                <w:sz w:val="18"/>
                <w:szCs w:val="18"/>
              </w:rPr>
              <w:t>Wang,</w:t>
            </w:r>
            <w:r w:rsidRPr="001F1C7C">
              <w:rPr>
                <w:rFonts w:eastAsiaTheme="minorEastAsia" w:cs="宋体"/>
                <w:color w:val="000000"/>
                <w:sz w:val="18"/>
                <w:szCs w:val="18"/>
              </w:rPr>
              <w:t xml:space="preserve"> </w:t>
            </w:r>
            <w:r w:rsidRPr="001F1C7C">
              <w:rPr>
                <w:rFonts w:eastAsiaTheme="minorEastAsia" w:cs="宋体" w:hint="eastAsia"/>
                <w:color w:val="000000"/>
                <w:sz w:val="18"/>
                <w:szCs w:val="18"/>
              </w:rPr>
              <w:t>Dong Liang</w:t>
            </w:r>
            <w:r w:rsidRPr="001F1C7C">
              <w:rPr>
                <w:rFonts w:eastAsiaTheme="minorEastAsia" w:hint="eastAsia"/>
                <w:sz w:val="18"/>
                <w:szCs w:val="18"/>
              </w:rPr>
              <w:t>（梁栋）</w:t>
            </w:r>
          </w:p>
        </w:tc>
        <w:tc>
          <w:tcPr>
            <w:tcW w:w="850" w:type="dxa"/>
            <w:vAlign w:val="center"/>
          </w:tcPr>
          <w:p w14:paraId="72DF7908" w14:textId="77777777" w:rsidR="00E141EB" w:rsidRPr="001F1C7C" w:rsidRDefault="00E141EB" w:rsidP="00A27579">
            <w:pPr>
              <w:widowControl/>
              <w:adjustRightInd w:val="0"/>
              <w:snapToGrid w:val="0"/>
              <w:jc w:val="center"/>
              <w:rPr>
                <w:rFonts w:eastAsiaTheme="minorEastAsia" w:cs="宋体"/>
                <w:sz w:val="18"/>
                <w:szCs w:val="18"/>
              </w:rPr>
            </w:pPr>
            <w:r w:rsidRPr="001F1C7C">
              <w:rPr>
                <w:rFonts w:eastAsiaTheme="minorEastAsia" w:cs="宋体" w:hint="eastAsia"/>
                <w:color w:val="000000"/>
                <w:sz w:val="18"/>
                <w:szCs w:val="18"/>
              </w:rPr>
              <w:t>2015</w:t>
            </w:r>
            <w:r w:rsidRPr="001F1C7C">
              <w:rPr>
                <w:rFonts w:eastAsiaTheme="minorEastAsia" w:cs="宋体" w:hint="eastAsia"/>
                <w:color w:val="000000"/>
                <w:sz w:val="18"/>
                <w:szCs w:val="18"/>
              </w:rPr>
              <w:t>年第</w:t>
            </w:r>
            <w:r w:rsidRPr="001F1C7C">
              <w:rPr>
                <w:rFonts w:eastAsiaTheme="minorEastAsia" w:cs="宋体" w:hint="eastAsia"/>
                <w:color w:val="000000"/>
                <w:sz w:val="18"/>
                <w:szCs w:val="18"/>
              </w:rPr>
              <w:t>24</w:t>
            </w:r>
            <w:r w:rsidRPr="001F1C7C">
              <w:rPr>
                <w:rFonts w:eastAsiaTheme="minorEastAsia" w:cs="宋体" w:hint="eastAsia"/>
                <w:color w:val="000000"/>
                <w:sz w:val="18"/>
                <w:szCs w:val="18"/>
              </w:rPr>
              <w:t>卷第</w:t>
            </w:r>
            <w:r w:rsidRPr="001F1C7C">
              <w:rPr>
                <w:rFonts w:eastAsiaTheme="minorEastAsia" w:cs="宋体" w:hint="eastAsia"/>
                <w:color w:val="000000"/>
                <w:sz w:val="18"/>
                <w:szCs w:val="18"/>
              </w:rPr>
              <w:t>2889-2904</w:t>
            </w:r>
            <w:r w:rsidRPr="001F1C7C">
              <w:rPr>
                <w:rFonts w:eastAsiaTheme="minorEastAsia" w:cs="宋体" w:hint="eastAsia"/>
                <w:color w:val="000000"/>
                <w:sz w:val="18"/>
                <w:szCs w:val="18"/>
              </w:rPr>
              <w:t>页</w:t>
            </w:r>
          </w:p>
        </w:tc>
        <w:tc>
          <w:tcPr>
            <w:tcW w:w="1134" w:type="dxa"/>
            <w:vAlign w:val="center"/>
          </w:tcPr>
          <w:p w14:paraId="02331CCC"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color w:val="000000"/>
                <w:sz w:val="18"/>
                <w:szCs w:val="18"/>
              </w:rPr>
              <w:t>2015-04-17</w:t>
            </w:r>
          </w:p>
        </w:tc>
        <w:tc>
          <w:tcPr>
            <w:tcW w:w="851" w:type="dxa"/>
            <w:vAlign w:val="center"/>
          </w:tcPr>
          <w:p w14:paraId="7DE47F5E"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color w:val="000000"/>
                <w:sz w:val="18"/>
                <w:szCs w:val="18"/>
              </w:rPr>
              <w:t>刘小平</w:t>
            </w:r>
          </w:p>
        </w:tc>
        <w:tc>
          <w:tcPr>
            <w:tcW w:w="850" w:type="dxa"/>
            <w:vAlign w:val="center"/>
          </w:tcPr>
          <w:p w14:paraId="41F7415F" w14:textId="77777777" w:rsidR="00E141EB" w:rsidRPr="001F1C7C" w:rsidRDefault="00E141EB" w:rsidP="00A27579">
            <w:pPr>
              <w:adjustRightInd w:val="0"/>
              <w:snapToGrid w:val="0"/>
              <w:jc w:val="center"/>
              <w:rPr>
                <w:rFonts w:eastAsiaTheme="minorEastAsia"/>
                <w:sz w:val="18"/>
                <w:szCs w:val="18"/>
              </w:rPr>
            </w:pPr>
            <w:proofErr w:type="gramStart"/>
            <w:r w:rsidRPr="001F1C7C">
              <w:rPr>
                <w:rFonts w:eastAsiaTheme="minorEastAsia" w:hint="eastAsia"/>
                <w:sz w:val="18"/>
                <w:szCs w:val="18"/>
              </w:rPr>
              <w:t>刘且根</w:t>
            </w:r>
            <w:proofErr w:type="gramEnd"/>
          </w:p>
        </w:tc>
        <w:tc>
          <w:tcPr>
            <w:tcW w:w="567" w:type="dxa"/>
            <w:vAlign w:val="center"/>
          </w:tcPr>
          <w:p w14:paraId="4593AC9B" w14:textId="2E104595" w:rsidR="00E141EB" w:rsidRPr="001F1C7C" w:rsidRDefault="006E1892" w:rsidP="00A27579">
            <w:pPr>
              <w:adjustRightInd w:val="0"/>
              <w:snapToGrid w:val="0"/>
              <w:jc w:val="center"/>
              <w:rPr>
                <w:rFonts w:eastAsiaTheme="minorEastAsia"/>
                <w:sz w:val="18"/>
                <w:szCs w:val="18"/>
              </w:rPr>
            </w:pPr>
            <w:r>
              <w:rPr>
                <w:rFonts w:eastAsiaTheme="minorEastAsia"/>
                <w:sz w:val="18"/>
                <w:szCs w:val="18"/>
              </w:rPr>
              <w:t>67</w:t>
            </w:r>
          </w:p>
        </w:tc>
        <w:tc>
          <w:tcPr>
            <w:tcW w:w="567" w:type="dxa"/>
            <w:vAlign w:val="center"/>
          </w:tcPr>
          <w:p w14:paraId="4D51A102"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sz w:val="18"/>
                <w:szCs w:val="18"/>
              </w:rPr>
              <w:t>GS</w:t>
            </w:r>
          </w:p>
        </w:tc>
        <w:tc>
          <w:tcPr>
            <w:tcW w:w="1019" w:type="dxa"/>
            <w:vAlign w:val="center"/>
          </w:tcPr>
          <w:p w14:paraId="4F9A9661"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是</w:t>
            </w:r>
          </w:p>
        </w:tc>
      </w:tr>
      <w:tr w:rsidR="00E141EB" w:rsidRPr="001F1C7C" w14:paraId="3954A9A8" w14:textId="77777777" w:rsidTr="00A27579">
        <w:trPr>
          <w:trHeight w:val="1320"/>
        </w:trPr>
        <w:tc>
          <w:tcPr>
            <w:tcW w:w="425" w:type="dxa"/>
            <w:vAlign w:val="center"/>
          </w:tcPr>
          <w:p w14:paraId="0EC739F8"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5</w:t>
            </w:r>
          </w:p>
        </w:tc>
        <w:tc>
          <w:tcPr>
            <w:tcW w:w="1702" w:type="dxa"/>
            <w:vAlign w:val="center"/>
          </w:tcPr>
          <w:p w14:paraId="0C0791D3" w14:textId="69E3CAB0" w:rsidR="00E141EB" w:rsidRPr="001F1C7C" w:rsidRDefault="00E141EB" w:rsidP="00A27579">
            <w:pPr>
              <w:adjustRightInd w:val="0"/>
              <w:snapToGrid w:val="0"/>
              <w:jc w:val="left"/>
              <w:rPr>
                <w:rFonts w:eastAsiaTheme="minorEastAsia"/>
                <w:sz w:val="18"/>
                <w:szCs w:val="18"/>
              </w:rPr>
            </w:pPr>
            <w:r w:rsidRPr="001F1C7C">
              <w:rPr>
                <w:rFonts w:eastAsiaTheme="minorEastAsia"/>
                <w:sz w:val="18"/>
                <w:szCs w:val="18"/>
                <w:shd w:val="clear" w:color="auto" w:fill="FFFFFF"/>
              </w:rPr>
              <w:t>Variable augmented neural network for decolorization and multi-exposure fusion/Information Fusion</w:t>
            </w:r>
          </w:p>
        </w:tc>
        <w:tc>
          <w:tcPr>
            <w:tcW w:w="1701" w:type="dxa"/>
            <w:vAlign w:val="center"/>
          </w:tcPr>
          <w:p w14:paraId="1971FE02" w14:textId="77777777" w:rsidR="00E141EB" w:rsidRPr="001F1C7C" w:rsidRDefault="00E141EB" w:rsidP="00A27579">
            <w:pPr>
              <w:adjustRightInd w:val="0"/>
              <w:snapToGrid w:val="0"/>
              <w:jc w:val="left"/>
              <w:rPr>
                <w:rFonts w:eastAsiaTheme="minorEastAsia"/>
                <w:sz w:val="18"/>
                <w:szCs w:val="18"/>
              </w:rPr>
            </w:pPr>
            <w:proofErr w:type="spellStart"/>
            <w:r w:rsidRPr="001F1C7C">
              <w:rPr>
                <w:rFonts w:eastAsiaTheme="minorEastAsia"/>
                <w:sz w:val="18"/>
                <w:szCs w:val="18"/>
              </w:rPr>
              <w:t>Qiegen</w:t>
            </w:r>
            <w:proofErr w:type="spellEnd"/>
            <w:r w:rsidRPr="001F1C7C">
              <w:rPr>
                <w:rFonts w:eastAsiaTheme="minorEastAsia"/>
                <w:sz w:val="18"/>
                <w:szCs w:val="18"/>
              </w:rPr>
              <w:t xml:space="preserve"> Liu</w:t>
            </w:r>
            <w:r w:rsidRPr="001F1C7C">
              <w:rPr>
                <w:rFonts w:eastAsiaTheme="minorEastAsia" w:cs="宋体" w:hint="eastAsia"/>
                <w:color w:val="000000"/>
                <w:sz w:val="18"/>
                <w:szCs w:val="18"/>
              </w:rPr>
              <w:t>（</w:t>
            </w:r>
            <w:proofErr w:type="gramStart"/>
            <w:r w:rsidRPr="001F1C7C">
              <w:rPr>
                <w:rFonts w:eastAsiaTheme="minorEastAsia" w:cs="宋体" w:hint="eastAsia"/>
                <w:color w:val="000000"/>
                <w:sz w:val="18"/>
                <w:szCs w:val="18"/>
              </w:rPr>
              <w:t>刘且根</w:t>
            </w:r>
            <w:proofErr w:type="gramEnd"/>
            <w:r w:rsidRPr="001F1C7C">
              <w:rPr>
                <w:rFonts w:eastAsiaTheme="minorEastAsia" w:cs="宋体" w:hint="eastAsia"/>
                <w:color w:val="000000"/>
                <w:sz w:val="18"/>
                <w:szCs w:val="18"/>
              </w:rPr>
              <w:t>）</w:t>
            </w:r>
            <w:r w:rsidRPr="001F1C7C">
              <w:rPr>
                <w:rFonts w:eastAsiaTheme="minorEastAsia"/>
                <w:sz w:val="18"/>
                <w:szCs w:val="18"/>
              </w:rPr>
              <w:t>, Henry Leung</w:t>
            </w:r>
          </w:p>
        </w:tc>
        <w:tc>
          <w:tcPr>
            <w:tcW w:w="850" w:type="dxa"/>
            <w:vAlign w:val="center"/>
          </w:tcPr>
          <w:p w14:paraId="452A489A"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201</w:t>
            </w:r>
            <w:r w:rsidRPr="001F1C7C">
              <w:rPr>
                <w:rFonts w:eastAsiaTheme="minorEastAsia"/>
                <w:sz w:val="18"/>
                <w:szCs w:val="18"/>
              </w:rPr>
              <w:t>9</w:t>
            </w:r>
            <w:r w:rsidRPr="001F1C7C">
              <w:rPr>
                <w:rFonts w:eastAsiaTheme="minorEastAsia" w:hint="eastAsia"/>
                <w:sz w:val="18"/>
                <w:szCs w:val="18"/>
              </w:rPr>
              <w:t>年第</w:t>
            </w:r>
            <w:r w:rsidRPr="001F1C7C">
              <w:rPr>
                <w:rFonts w:eastAsiaTheme="minorEastAsia"/>
                <w:sz w:val="18"/>
                <w:szCs w:val="18"/>
              </w:rPr>
              <w:t>46</w:t>
            </w:r>
            <w:r w:rsidRPr="001F1C7C">
              <w:rPr>
                <w:rFonts w:eastAsiaTheme="minorEastAsia" w:hint="eastAsia"/>
                <w:sz w:val="18"/>
                <w:szCs w:val="18"/>
              </w:rPr>
              <w:t>卷第</w:t>
            </w:r>
            <w:r w:rsidRPr="001F1C7C">
              <w:rPr>
                <w:rFonts w:eastAsiaTheme="minorEastAsia"/>
                <w:sz w:val="18"/>
                <w:szCs w:val="18"/>
              </w:rPr>
              <w:t>114-127</w:t>
            </w:r>
            <w:r w:rsidRPr="001F1C7C">
              <w:rPr>
                <w:rFonts w:eastAsiaTheme="minorEastAsia" w:hint="eastAsia"/>
                <w:sz w:val="18"/>
                <w:szCs w:val="18"/>
              </w:rPr>
              <w:t>页</w:t>
            </w:r>
          </w:p>
        </w:tc>
        <w:tc>
          <w:tcPr>
            <w:tcW w:w="1134" w:type="dxa"/>
            <w:vAlign w:val="center"/>
          </w:tcPr>
          <w:p w14:paraId="0230066E"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2</w:t>
            </w:r>
            <w:r w:rsidRPr="001F1C7C">
              <w:rPr>
                <w:rFonts w:eastAsiaTheme="minorEastAsia"/>
                <w:sz w:val="18"/>
                <w:szCs w:val="18"/>
              </w:rPr>
              <w:t>019-03-01</w:t>
            </w:r>
          </w:p>
        </w:tc>
        <w:tc>
          <w:tcPr>
            <w:tcW w:w="851" w:type="dxa"/>
            <w:vAlign w:val="center"/>
          </w:tcPr>
          <w:p w14:paraId="07734C35" w14:textId="77777777" w:rsidR="00E141EB" w:rsidRPr="001F1C7C" w:rsidRDefault="00E141EB" w:rsidP="00A27579">
            <w:pPr>
              <w:adjustRightInd w:val="0"/>
              <w:snapToGrid w:val="0"/>
              <w:jc w:val="center"/>
              <w:rPr>
                <w:rFonts w:eastAsiaTheme="minorEastAsia"/>
                <w:sz w:val="18"/>
                <w:szCs w:val="18"/>
              </w:rPr>
            </w:pPr>
            <w:proofErr w:type="gramStart"/>
            <w:r w:rsidRPr="001F1C7C">
              <w:rPr>
                <w:rFonts w:eastAsiaTheme="minorEastAsia" w:hint="eastAsia"/>
                <w:sz w:val="18"/>
                <w:szCs w:val="18"/>
              </w:rPr>
              <w:t>刘且根</w:t>
            </w:r>
            <w:proofErr w:type="gramEnd"/>
          </w:p>
        </w:tc>
        <w:tc>
          <w:tcPr>
            <w:tcW w:w="850" w:type="dxa"/>
            <w:vAlign w:val="center"/>
          </w:tcPr>
          <w:p w14:paraId="6D3F411B" w14:textId="77777777" w:rsidR="00E141EB" w:rsidRPr="001F1C7C" w:rsidRDefault="00E141EB" w:rsidP="00A27579">
            <w:pPr>
              <w:adjustRightInd w:val="0"/>
              <w:snapToGrid w:val="0"/>
              <w:jc w:val="center"/>
              <w:rPr>
                <w:rFonts w:eastAsiaTheme="minorEastAsia"/>
                <w:sz w:val="18"/>
                <w:szCs w:val="18"/>
              </w:rPr>
            </w:pPr>
            <w:proofErr w:type="gramStart"/>
            <w:r w:rsidRPr="001F1C7C">
              <w:rPr>
                <w:rFonts w:eastAsiaTheme="minorEastAsia" w:hint="eastAsia"/>
                <w:sz w:val="18"/>
                <w:szCs w:val="18"/>
              </w:rPr>
              <w:t>刘且根</w:t>
            </w:r>
            <w:proofErr w:type="gramEnd"/>
          </w:p>
        </w:tc>
        <w:tc>
          <w:tcPr>
            <w:tcW w:w="567" w:type="dxa"/>
            <w:vAlign w:val="center"/>
          </w:tcPr>
          <w:p w14:paraId="2EB18DF4" w14:textId="6907CB75" w:rsidR="00E141EB" w:rsidRPr="001F1C7C" w:rsidRDefault="006E1892" w:rsidP="00A27579">
            <w:pPr>
              <w:adjustRightInd w:val="0"/>
              <w:snapToGrid w:val="0"/>
              <w:jc w:val="center"/>
              <w:rPr>
                <w:rFonts w:eastAsiaTheme="minorEastAsia"/>
                <w:sz w:val="18"/>
                <w:szCs w:val="18"/>
              </w:rPr>
            </w:pPr>
            <w:r>
              <w:rPr>
                <w:rFonts w:eastAsiaTheme="minorEastAsia"/>
                <w:sz w:val="18"/>
                <w:szCs w:val="18"/>
              </w:rPr>
              <w:t>47</w:t>
            </w:r>
          </w:p>
        </w:tc>
        <w:tc>
          <w:tcPr>
            <w:tcW w:w="567" w:type="dxa"/>
            <w:vAlign w:val="center"/>
          </w:tcPr>
          <w:p w14:paraId="6C9F9C95"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sz w:val="18"/>
                <w:szCs w:val="18"/>
              </w:rPr>
              <w:t>GS</w:t>
            </w:r>
          </w:p>
        </w:tc>
        <w:tc>
          <w:tcPr>
            <w:tcW w:w="1019" w:type="dxa"/>
            <w:vAlign w:val="center"/>
          </w:tcPr>
          <w:p w14:paraId="42470341" w14:textId="77777777" w:rsidR="00E141EB" w:rsidRPr="001F1C7C" w:rsidRDefault="00E141EB" w:rsidP="00A27579">
            <w:pPr>
              <w:adjustRightInd w:val="0"/>
              <w:snapToGrid w:val="0"/>
              <w:jc w:val="center"/>
              <w:rPr>
                <w:rFonts w:eastAsiaTheme="minorEastAsia"/>
                <w:sz w:val="18"/>
                <w:szCs w:val="18"/>
              </w:rPr>
            </w:pPr>
            <w:r w:rsidRPr="001F1C7C">
              <w:rPr>
                <w:rFonts w:eastAsiaTheme="minorEastAsia" w:hint="eastAsia"/>
                <w:sz w:val="18"/>
                <w:szCs w:val="18"/>
              </w:rPr>
              <w:t>是</w:t>
            </w:r>
          </w:p>
        </w:tc>
      </w:tr>
      <w:tr w:rsidR="00E141EB" w:rsidRPr="001F1C7C" w14:paraId="7C6C5645" w14:textId="77777777" w:rsidTr="00A27579">
        <w:tc>
          <w:tcPr>
            <w:tcW w:w="7513" w:type="dxa"/>
            <w:gridSpan w:val="7"/>
            <w:vAlign w:val="center"/>
          </w:tcPr>
          <w:p w14:paraId="7FFD7216" w14:textId="77777777" w:rsidR="00E141EB" w:rsidRPr="001F1C7C" w:rsidRDefault="00E141EB" w:rsidP="00A27579">
            <w:pPr>
              <w:adjustRightInd w:val="0"/>
              <w:snapToGrid w:val="0"/>
              <w:spacing w:line="360" w:lineRule="auto"/>
              <w:jc w:val="center"/>
              <w:rPr>
                <w:rFonts w:eastAsia="楷体"/>
                <w:szCs w:val="21"/>
              </w:rPr>
            </w:pPr>
            <w:r w:rsidRPr="001F1C7C">
              <w:rPr>
                <w:rFonts w:eastAsia="楷体"/>
                <w:sz w:val="21"/>
                <w:szCs w:val="21"/>
              </w:rPr>
              <w:t>合计</w:t>
            </w:r>
          </w:p>
        </w:tc>
        <w:tc>
          <w:tcPr>
            <w:tcW w:w="567" w:type="dxa"/>
            <w:vAlign w:val="center"/>
          </w:tcPr>
          <w:p w14:paraId="390EB0F3" w14:textId="1FFD9F64" w:rsidR="00E141EB" w:rsidRPr="001F1C7C" w:rsidRDefault="006E1892" w:rsidP="00A27579">
            <w:pPr>
              <w:adjustRightInd w:val="0"/>
              <w:snapToGrid w:val="0"/>
              <w:spacing w:line="360" w:lineRule="auto"/>
              <w:jc w:val="center"/>
              <w:rPr>
                <w:rFonts w:eastAsia="楷体"/>
                <w:szCs w:val="21"/>
              </w:rPr>
            </w:pPr>
            <w:r>
              <w:rPr>
                <w:rFonts w:eastAsia="楷体"/>
                <w:szCs w:val="21"/>
              </w:rPr>
              <w:t>324</w:t>
            </w:r>
          </w:p>
        </w:tc>
        <w:tc>
          <w:tcPr>
            <w:tcW w:w="567" w:type="dxa"/>
            <w:vAlign w:val="center"/>
          </w:tcPr>
          <w:p w14:paraId="03A736F8" w14:textId="77777777" w:rsidR="00E141EB" w:rsidRPr="001F1C7C" w:rsidRDefault="00E141EB" w:rsidP="00A27579">
            <w:pPr>
              <w:adjustRightInd w:val="0"/>
              <w:snapToGrid w:val="0"/>
              <w:spacing w:line="360" w:lineRule="auto"/>
              <w:jc w:val="center"/>
              <w:rPr>
                <w:rFonts w:eastAsia="楷体"/>
                <w:szCs w:val="21"/>
              </w:rPr>
            </w:pPr>
            <w:r w:rsidRPr="001F1C7C">
              <w:rPr>
                <w:rFonts w:eastAsia="楷体"/>
                <w:sz w:val="18"/>
                <w:szCs w:val="18"/>
              </w:rPr>
              <w:t>GS</w:t>
            </w:r>
          </w:p>
        </w:tc>
        <w:tc>
          <w:tcPr>
            <w:tcW w:w="1019" w:type="dxa"/>
            <w:vAlign w:val="center"/>
          </w:tcPr>
          <w:p w14:paraId="40F46FA8" w14:textId="77777777" w:rsidR="00E141EB" w:rsidRPr="001F1C7C" w:rsidRDefault="00E141EB" w:rsidP="00A27579">
            <w:pPr>
              <w:adjustRightInd w:val="0"/>
              <w:snapToGrid w:val="0"/>
              <w:spacing w:line="360" w:lineRule="auto"/>
              <w:jc w:val="center"/>
              <w:rPr>
                <w:rFonts w:eastAsia="楷体"/>
                <w:szCs w:val="21"/>
              </w:rPr>
            </w:pPr>
            <w:r w:rsidRPr="001F1C7C">
              <w:rPr>
                <w:rFonts w:eastAsia="楷体" w:hint="eastAsia"/>
                <w:sz w:val="18"/>
                <w:szCs w:val="18"/>
              </w:rPr>
              <w:t>是</w:t>
            </w:r>
          </w:p>
        </w:tc>
      </w:tr>
    </w:tbl>
    <w:p w14:paraId="4F1D13F5" w14:textId="7EB6D8D3" w:rsidR="00E141EB" w:rsidRDefault="00E141EB">
      <w:r>
        <w:br w:type="page"/>
      </w:r>
    </w:p>
    <w:p w14:paraId="47A9015A" w14:textId="0B1D02E3" w:rsidR="001B79C9" w:rsidRPr="00E141EB" w:rsidRDefault="00E141EB" w:rsidP="00E141EB">
      <w:pPr>
        <w:jc w:val="center"/>
        <w:rPr>
          <w:rFonts w:eastAsia="黑体"/>
          <w:bCs/>
          <w:sz w:val="32"/>
          <w:szCs w:val="32"/>
        </w:rPr>
      </w:pPr>
      <w:r w:rsidRPr="00E141EB">
        <w:rPr>
          <w:rFonts w:eastAsia="黑体" w:hint="eastAsia"/>
          <w:bCs/>
          <w:sz w:val="32"/>
          <w:szCs w:val="32"/>
        </w:rPr>
        <w:lastRenderedPageBreak/>
        <w:t>主要完成人情况</w:t>
      </w:r>
    </w:p>
    <w:tbl>
      <w:tblPr>
        <w:tblW w:w="91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2"/>
        <w:gridCol w:w="7311"/>
      </w:tblGrid>
      <w:tr w:rsidR="00E141EB" w:rsidRPr="001F1C7C" w14:paraId="2BA507CD" w14:textId="77777777" w:rsidTr="00E141EB">
        <w:trPr>
          <w:trHeight w:val="331"/>
          <w:jc w:val="center"/>
        </w:trPr>
        <w:tc>
          <w:tcPr>
            <w:tcW w:w="1842" w:type="dxa"/>
            <w:tcBorders>
              <w:top w:val="single" w:sz="6" w:space="0" w:color="auto"/>
              <w:left w:val="single" w:sz="4" w:space="0" w:color="auto"/>
              <w:bottom w:val="single" w:sz="6" w:space="0" w:color="auto"/>
              <w:right w:val="single" w:sz="4" w:space="0" w:color="auto"/>
            </w:tcBorders>
            <w:vAlign w:val="center"/>
          </w:tcPr>
          <w:p w14:paraId="57FD5B93" w14:textId="77777777" w:rsidR="00E141EB" w:rsidRPr="001F1C7C" w:rsidRDefault="00E141EB" w:rsidP="00A27579">
            <w:pPr>
              <w:snapToGrid w:val="0"/>
              <w:spacing w:line="360" w:lineRule="exact"/>
              <w:jc w:val="center"/>
              <w:rPr>
                <w:rFonts w:eastAsia="仿宋_GB2312"/>
                <w:sz w:val="24"/>
              </w:rPr>
            </w:pPr>
            <w:r>
              <w:rPr>
                <w:rFonts w:eastAsia="仿宋_GB2312" w:hint="eastAsia"/>
                <w:sz w:val="24"/>
              </w:rPr>
              <w:t>姓名</w:t>
            </w:r>
          </w:p>
        </w:tc>
        <w:tc>
          <w:tcPr>
            <w:tcW w:w="7311" w:type="dxa"/>
            <w:tcBorders>
              <w:top w:val="single" w:sz="6" w:space="0" w:color="auto"/>
              <w:left w:val="nil"/>
              <w:bottom w:val="single" w:sz="6" w:space="0" w:color="auto"/>
              <w:right w:val="single" w:sz="4" w:space="0" w:color="auto"/>
            </w:tcBorders>
            <w:vAlign w:val="center"/>
          </w:tcPr>
          <w:p w14:paraId="2DAEF2CA" w14:textId="00BB4CC7" w:rsidR="00E141EB" w:rsidRPr="001F1C7C" w:rsidRDefault="005F1261" w:rsidP="00A27579">
            <w:pPr>
              <w:snapToGrid w:val="0"/>
              <w:spacing w:line="360" w:lineRule="exact"/>
              <w:jc w:val="center"/>
              <w:rPr>
                <w:rFonts w:eastAsiaTheme="minorEastAsia"/>
                <w:sz w:val="24"/>
              </w:rPr>
            </w:pPr>
            <w:r>
              <w:rPr>
                <w:rFonts w:eastAsia="仿宋_GB2312" w:hint="eastAsia"/>
                <w:sz w:val="24"/>
              </w:rPr>
              <w:t>工作</w:t>
            </w:r>
            <w:r w:rsidR="00E141EB" w:rsidRPr="00E141EB">
              <w:rPr>
                <w:rFonts w:eastAsia="仿宋_GB2312" w:hint="eastAsia"/>
                <w:sz w:val="24"/>
              </w:rPr>
              <w:t>单位</w:t>
            </w:r>
          </w:p>
        </w:tc>
      </w:tr>
      <w:tr w:rsidR="00E141EB" w:rsidRPr="001F1C7C" w14:paraId="26EBFE03" w14:textId="77777777" w:rsidTr="00E141EB">
        <w:trPr>
          <w:trHeight w:val="331"/>
          <w:jc w:val="center"/>
        </w:trPr>
        <w:tc>
          <w:tcPr>
            <w:tcW w:w="1842" w:type="dxa"/>
            <w:tcBorders>
              <w:top w:val="single" w:sz="6" w:space="0" w:color="auto"/>
              <w:left w:val="single" w:sz="4" w:space="0" w:color="auto"/>
              <w:bottom w:val="single" w:sz="6" w:space="0" w:color="auto"/>
              <w:right w:val="single" w:sz="4" w:space="0" w:color="auto"/>
            </w:tcBorders>
            <w:vAlign w:val="center"/>
          </w:tcPr>
          <w:p w14:paraId="752903D5" w14:textId="77777777" w:rsidR="00E141EB" w:rsidRPr="00E141EB" w:rsidRDefault="00E141EB" w:rsidP="00A27579">
            <w:pPr>
              <w:snapToGrid w:val="0"/>
              <w:spacing w:line="360" w:lineRule="exact"/>
              <w:jc w:val="center"/>
              <w:rPr>
                <w:rFonts w:eastAsiaTheme="minorEastAsia" w:cs="宋体"/>
                <w:color w:val="000000"/>
                <w:kern w:val="0"/>
                <w:sz w:val="24"/>
              </w:rPr>
            </w:pPr>
            <w:proofErr w:type="gramStart"/>
            <w:r w:rsidRPr="00E141EB">
              <w:rPr>
                <w:rFonts w:eastAsiaTheme="minorEastAsia" w:cs="宋体" w:hint="eastAsia"/>
                <w:color w:val="000000"/>
                <w:kern w:val="0"/>
                <w:sz w:val="24"/>
              </w:rPr>
              <w:t>刘且根</w:t>
            </w:r>
            <w:proofErr w:type="gramEnd"/>
          </w:p>
        </w:tc>
        <w:tc>
          <w:tcPr>
            <w:tcW w:w="7311" w:type="dxa"/>
            <w:tcBorders>
              <w:top w:val="single" w:sz="6" w:space="0" w:color="auto"/>
              <w:left w:val="nil"/>
              <w:bottom w:val="single" w:sz="6" w:space="0" w:color="auto"/>
              <w:right w:val="single" w:sz="4" w:space="0" w:color="auto"/>
            </w:tcBorders>
            <w:vAlign w:val="center"/>
          </w:tcPr>
          <w:p w14:paraId="418503B5" w14:textId="77777777" w:rsidR="00E141EB" w:rsidRPr="00E141EB" w:rsidRDefault="00E141EB" w:rsidP="00A27579">
            <w:pPr>
              <w:snapToGrid w:val="0"/>
              <w:spacing w:line="360" w:lineRule="exact"/>
              <w:jc w:val="center"/>
              <w:rPr>
                <w:rFonts w:eastAsiaTheme="minorEastAsia" w:cs="宋体"/>
                <w:color w:val="000000"/>
                <w:kern w:val="0"/>
                <w:sz w:val="24"/>
              </w:rPr>
            </w:pPr>
            <w:r w:rsidRPr="00E141EB">
              <w:rPr>
                <w:rFonts w:eastAsiaTheme="minorEastAsia" w:cs="宋体" w:hint="eastAsia"/>
                <w:color w:val="000000"/>
                <w:kern w:val="0"/>
                <w:sz w:val="24"/>
              </w:rPr>
              <w:t>南昌大学</w:t>
            </w:r>
          </w:p>
        </w:tc>
      </w:tr>
      <w:tr w:rsidR="00E141EB" w:rsidRPr="001F1C7C" w14:paraId="211A9C49" w14:textId="77777777" w:rsidTr="00E141EB">
        <w:trPr>
          <w:trHeight w:val="331"/>
          <w:jc w:val="center"/>
        </w:trPr>
        <w:tc>
          <w:tcPr>
            <w:tcW w:w="1842" w:type="dxa"/>
            <w:tcBorders>
              <w:top w:val="single" w:sz="6" w:space="0" w:color="auto"/>
              <w:left w:val="single" w:sz="4" w:space="0" w:color="auto"/>
              <w:bottom w:val="single" w:sz="6" w:space="0" w:color="auto"/>
              <w:right w:val="single" w:sz="4" w:space="0" w:color="auto"/>
            </w:tcBorders>
            <w:vAlign w:val="center"/>
          </w:tcPr>
          <w:p w14:paraId="467C88F7" w14:textId="77777777" w:rsidR="00E141EB" w:rsidRPr="00E141EB" w:rsidRDefault="00E141EB" w:rsidP="00A27579">
            <w:pPr>
              <w:snapToGrid w:val="0"/>
              <w:spacing w:line="360" w:lineRule="exact"/>
              <w:jc w:val="center"/>
              <w:rPr>
                <w:rFonts w:eastAsiaTheme="minorEastAsia" w:cs="宋体"/>
                <w:color w:val="000000"/>
                <w:kern w:val="0"/>
                <w:sz w:val="24"/>
              </w:rPr>
            </w:pPr>
            <w:r w:rsidRPr="00E141EB">
              <w:rPr>
                <w:rFonts w:eastAsiaTheme="minorEastAsia" w:cs="宋体" w:hint="eastAsia"/>
                <w:color w:val="000000"/>
                <w:kern w:val="0"/>
                <w:sz w:val="24"/>
              </w:rPr>
              <w:t>梁栋</w:t>
            </w:r>
          </w:p>
        </w:tc>
        <w:tc>
          <w:tcPr>
            <w:tcW w:w="7311" w:type="dxa"/>
            <w:tcBorders>
              <w:top w:val="single" w:sz="6" w:space="0" w:color="auto"/>
              <w:left w:val="nil"/>
              <w:bottom w:val="single" w:sz="6" w:space="0" w:color="auto"/>
              <w:right w:val="single" w:sz="4" w:space="0" w:color="auto"/>
            </w:tcBorders>
            <w:vAlign w:val="center"/>
          </w:tcPr>
          <w:p w14:paraId="329F3756" w14:textId="77777777" w:rsidR="00E141EB" w:rsidRPr="00E141EB" w:rsidRDefault="00E141EB" w:rsidP="00A27579">
            <w:pPr>
              <w:jc w:val="center"/>
              <w:rPr>
                <w:rFonts w:eastAsiaTheme="minorEastAsia"/>
                <w:sz w:val="24"/>
              </w:rPr>
            </w:pPr>
            <w:r w:rsidRPr="00E141EB">
              <w:rPr>
                <w:rFonts w:eastAsiaTheme="minorEastAsia" w:hint="eastAsia"/>
                <w:sz w:val="24"/>
              </w:rPr>
              <w:t>中国科学院深圳先进技术研究院</w:t>
            </w:r>
          </w:p>
        </w:tc>
      </w:tr>
      <w:tr w:rsidR="00E141EB" w:rsidRPr="001F1C7C" w14:paraId="493A00C9" w14:textId="77777777" w:rsidTr="00E141EB">
        <w:trPr>
          <w:trHeight w:val="331"/>
          <w:jc w:val="center"/>
        </w:trPr>
        <w:tc>
          <w:tcPr>
            <w:tcW w:w="1842" w:type="dxa"/>
            <w:tcBorders>
              <w:top w:val="single" w:sz="6" w:space="0" w:color="auto"/>
              <w:left w:val="single" w:sz="4" w:space="0" w:color="auto"/>
              <w:bottom w:val="single" w:sz="6" w:space="0" w:color="auto"/>
              <w:right w:val="single" w:sz="4" w:space="0" w:color="auto"/>
            </w:tcBorders>
            <w:vAlign w:val="center"/>
          </w:tcPr>
          <w:p w14:paraId="14EA5F49" w14:textId="77777777" w:rsidR="00E141EB" w:rsidRPr="00E141EB" w:rsidRDefault="00E141EB" w:rsidP="00A27579">
            <w:pPr>
              <w:snapToGrid w:val="0"/>
              <w:spacing w:line="360" w:lineRule="exact"/>
              <w:jc w:val="center"/>
              <w:rPr>
                <w:rFonts w:eastAsiaTheme="minorEastAsia" w:cs="宋体"/>
                <w:color w:val="000000"/>
                <w:kern w:val="0"/>
                <w:sz w:val="24"/>
              </w:rPr>
            </w:pPr>
            <w:r w:rsidRPr="00E141EB">
              <w:rPr>
                <w:rFonts w:eastAsiaTheme="minorEastAsia" w:cs="宋体" w:hint="eastAsia"/>
                <w:color w:val="000000"/>
                <w:kern w:val="0"/>
                <w:sz w:val="24"/>
              </w:rPr>
              <w:t>王珊珊</w:t>
            </w:r>
          </w:p>
        </w:tc>
        <w:tc>
          <w:tcPr>
            <w:tcW w:w="7311" w:type="dxa"/>
            <w:tcBorders>
              <w:top w:val="single" w:sz="6" w:space="0" w:color="auto"/>
              <w:left w:val="nil"/>
              <w:bottom w:val="single" w:sz="6" w:space="0" w:color="auto"/>
              <w:right w:val="single" w:sz="4" w:space="0" w:color="auto"/>
            </w:tcBorders>
            <w:vAlign w:val="center"/>
          </w:tcPr>
          <w:p w14:paraId="7E5620EC" w14:textId="77777777" w:rsidR="00E141EB" w:rsidRPr="00E141EB" w:rsidRDefault="00E141EB" w:rsidP="00A27579">
            <w:pPr>
              <w:jc w:val="center"/>
              <w:rPr>
                <w:rFonts w:eastAsiaTheme="minorEastAsia"/>
                <w:sz w:val="24"/>
              </w:rPr>
            </w:pPr>
            <w:r w:rsidRPr="00E141EB">
              <w:rPr>
                <w:rFonts w:eastAsiaTheme="minorEastAsia" w:hint="eastAsia"/>
                <w:sz w:val="24"/>
              </w:rPr>
              <w:t>中国科学院深圳先进技术研究院</w:t>
            </w:r>
          </w:p>
        </w:tc>
      </w:tr>
      <w:tr w:rsidR="00C43206" w:rsidRPr="001F1C7C" w14:paraId="79200DF9" w14:textId="77777777" w:rsidTr="00E141EB">
        <w:trPr>
          <w:trHeight w:val="331"/>
          <w:jc w:val="center"/>
        </w:trPr>
        <w:tc>
          <w:tcPr>
            <w:tcW w:w="1842" w:type="dxa"/>
            <w:tcBorders>
              <w:top w:val="single" w:sz="6" w:space="0" w:color="auto"/>
              <w:left w:val="single" w:sz="4" w:space="0" w:color="auto"/>
              <w:bottom w:val="single" w:sz="6" w:space="0" w:color="auto"/>
              <w:right w:val="single" w:sz="4" w:space="0" w:color="auto"/>
            </w:tcBorders>
            <w:vAlign w:val="center"/>
          </w:tcPr>
          <w:p w14:paraId="46E640D2" w14:textId="47054364" w:rsidR="00C43206" w:rsidRPr="00E141EB" w:rsidRDefault="00C43206" w:rsidP="00C43206">
            <w:pPr>
              <w:snapToGrid w:val="0"/>
              <w:spacing w:line="360" w:lineRule="exact"/>
              <w:jc w:val="center"/>
              <w:rPr>
                <w:rFonts w:eastAsiaTheme="minorEastAsia" w:cs="宋体"/>
                <w:color w:val="000000"/>
                <w:kern w:val="0"/>
                <w:sz w:val="24"/>
              </w:rPr>
            </w:pPr>
            <w:r>
              <w:rPr>
                <w:rFonts w:eastAsiaTheme="minorEastAsia" w:cs="宋体" w:hint="eastAsia"/>
                <w:color w:val="000000"/>
                <w:kern w:val="0"/>
                <w:sz w:val="24"/>
              </w:rPr>
              <w:t>张明辉</w:t>
            </w:r>
          </w:p>
        </w:tc>
        <w:tc>
          <w:tcPr>
            <w:tcW w:w="7311" w:type="dxa"/>
            <w:tcBorders>
              <w:top w:val="single" w:sz="6" w:space="0" w:color="auto"/>
              <w:left w:val="nil"/>
              <w:bottom w:val="single" w:sz="6" w:space="0" w:color="auto"/>
              <w:right w:val="single" w:sz="4" w:space="0" w:color="auto"/>
            </w:tcBorders>
            <w:vAlign w:val="center"/>
          </w:tcPr>
          <w:p w14:paraId="0A51A47D" w14:textId="1B7B8604" w:rsidR="00C43206" w:rsidRPr="00E141EB" w:rsidRDefault="00C43206" w:rsidP="00C43206">
            <w:pPr>
              <w:jc w:val="center"/>
              <w:rPr>
                <w:rFonts w:eastAsiaTheme="minorEastAsia"/>
                <w:sz w:val="24"/>
              </w:rPr>
            </w:pPr>
            <w:r w:rsidRPr="00E141EB">
              <w:rPr>
                <w:rFonts w:eastAsiaTheme="minorEastAsia" w:cs="宋体" w:hint="eastAsia"/>
                <w:color w:val="000000"/>
                <w:kern w:val="0"/>
                <w:sz w:val="24"/>
              </w:rPr>
              <w:t>南昌大学</w:t>
            </w:r>
          </w:p>
        </w:tc>
      </w:tr>
    </w:tbl>
    <w:p w14:paraId="10D50A6B" w14:textId="77777777" w:rsidR="00E141EB" w:rsidRPr="00E141EB" w:rsidRDefault="00E141EB"/>
    <w:sectPr w:rsidR="00E141EB" w:rsidRPr="00E14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337E" w14:textId="77777777" w:rsidR="008E295F" w:rsidRDefault="008E295F" w:rsidP="00E141EB">
      <w:r>
        <w:separator/>
      </w:r>
    </w:p>
  </w:endnote>
  <w:endnote w:type="continuationSeparator" w:id="0">
    <w:p w14:paraId="5E348135" w14:textId="77777777" w:rsidR="008E295F" w:rsidRDefault="008E295F" w:rsidP="00E1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B98C" w14:textId="77777777" w:rsidR="008E295F" w:rsidRDefault="008E295F" w:rsidP="00E141EB">
      <w:r>
        <w:separator/>
      </w:r>
    </w:p>
  </w:footnote>
  <w:footnote w:type="continuationSeparator" w:id="0">
    <w:p w14:paraId="7184C465" w14:textId="77777777" w:rsidR="008E295F" w:rsidRDefault="008E295F" w:rsidP="00E14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26"/>
    <w:rsid w:val="000309FD"/>
    <w:rsid w:val="000A4F1C"/>
    <w:rsid w:val="001044E5"/>
    <w:rsid w:val="00170C65"/>
    <w:rsid w:val="001A4DC4"/>
    <w:rsid w:val="001B79C9"/>
    <w:rsid w:val="002C4F7C"/>
    <w:rsid w:val="003B4F6B"/>
    <w:rsid w:val="003D3485"/>
    <w:rsid w:val="004022C9"/>
    <w:rsid w:val="00495979"/>
    <w:rsid w:val="00497370"/>
    <w:rsid w:val="004D23B6"/>
    <w:rsid w:val="004D5D61"/>
    <w:rsid w:val="00547F19"/>
    <w:rsid w:val="0059310E"/>
    <w:rsid w:val="005F1261"/>
    <w:rsid w:val="006E1892"/>
    <w:rsid w:val="00711840"/>
    <w:rsid w:val="00860D9E"/>
    <w:rsid w:val="00886C9A"/>
    <w:rsid w:val="008E295F"/>
    <w:rsid w:val="008F0485"/>
    <w:rsid w:val="00927786"/>
    <w:rsid w:val="00931B26"/>
    <w:rsid w:val="00940A42"/>
    <w:rsid w:val="00A2137E"/>
    <w:rsid w:val="00AE2EDB"/>
    <w:rsid w:val="00B10829"/>
    <w:rsid w:val="00B532A3"/>
    <w:rsid w:val="00B93E01"/>
    <w:rsid w:val="00BE1131"/>
    <w:rsid w:val="00C04C89"/>
    <w:rsid w:val="00C37596"/>
    <w:rsid w:val="00C43206"/>
    <w:rsid w:val="00CD16DA"/>
    <w:rsid w:val="00D10202"/>
    <w:rsid w:val="00E141EB"/>
    <w:rsid w:val="00EA1186"/>
    <w:rsid w:val="00F569B7"/>
    <w:rsid w:val="00F7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BCA7"/>
  <w15:chartTrackingRefBased/>
  <w15:docId w15:val="{AB4E137E-A86C-4009-855B-7497949C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1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41EB"/>
    <w:rPr>
      <w:sz w:val="18"/>
      <w:szCs w:val="18"/>
    </w:rPr>
  </w:style>
  <w:style w:type="paragraph" w:styleId="a5">
    <w:name w:val="footer"/>
    <w:basedOn w:val="a"/>
    <w:link w:val="a6"/>
    <w:uiPriority w:val="99"/>
    <w:unhideWhenUsed/>
    <w:rsid w:val="00E141EB"/>
    <w:pPr>
      <w:tabs>
        <w:tab w:val="center" w:pos="4153"/>
        <w:tab w:val="right" w:pos="8306"/>
      </w:tabs>
      <w:snapToGrid w:val="0"/>
      <w:jc w:val="left"/>
    </w:pPr>
    <w:rPr>
      <w:sz w:val="18"/>
      <w:szCs w:val="18"/>
    </w:rPr>
  </w:style>
  <w:style w:type="character" w:customStyle="1" w:styleId="a6">
    <w:name w:val="页脚 字符"/>
    <w:basedOn w:val="a0"/>
    <w:link w:val="a5"/>
    <w:uiPriority w:val="99"/>
    <w:rsid w:val="00E141EB"/>
    <w:rPr>
      <w:sz w:val="18"/>
      <w:szCs w:val="18"/>
    </w:rPr>
  </w:style>
  <w:style w:type="paragraph" w:styleId="a7">
    <w:name w:val="Normal Indent"/>
    <w:basedOn w:val="a"/>
    <w:unhideWhenUsed/>
    <w:rsid w:val="00E141EB"/>
    <w:pPr>
      <w:spacing w:before="100" w:beforeAutospacing="1" w:after="100" w:afterAutospacing="1"/>
      <w:ind w:left="720"/>
    </w:pPr>
    <w:rPr>
      <w:szCs w:val="21"/>
    </w:rPr>
  </w:style>
  <w:style w:type="table" w:customStyle="1" w:styleId="1">
    <w:name w:val="网格型1"/>
    <w:basedOn w:val="a1"/>
    <w:next w:val="a8"/>
    <w:qFormat/>
    <w:rsid w:val="00E141E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E1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AE2EDB"/>
    <w:rPr>
      <w:color w:val="0000FF"/>
      <w:u w:val="single"/>
    </w:rPr>
  </w:style>
  <w:style w:type="paragraph" w:styleId="aa">
    <w:name w:val="List Paragraph"/>
    <w:basedOn w:val="a"/>
    <w:uiPriority w:val="34"/>
    <w:qFormat/>
    <w:rsid w:val="006E18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cp:revision>
  <dcterms:created xsi:type="dcterms:W3CDTF">2022-10-03T07:21:00Z</dcterms:created>
  <dcterms:modified xsi:type="dcterms:W3CDTF">2022-10-03T07:21:00Z</dcterms:modified>
</cp:coreProperties>
</file>