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u w:val="single"/>
        </w:rPr>
      </w:pPr>
    </w:p>
    <w:p>
      <w:pPr>
        <w:rPr>
          <w:rFonts w:ascii="黑体" w:eastAsia="黑体"/>
          <w:b/>
          <w:u w:val="single"/>
        </w:rPr>
      </w:pPr>
    </w:p>
    <w:p>
      <w:pPr>
        <w:rPr>
          <w:rFonts w:ascii="黑体" w:eastAsia="黑体"/>
          <w:b/>
          <w:u w:val="single"/>
        </w:rPr>
      </w:pPr>
    </w:p>
    <w:p>
      <w:pPr>
        <w:rPr>
          <w:rFonts w:ascii="黑体" w:eastAsia="黑体"/>
          <w:b/>
          <w:u w:val="single"/>
        </w:rPr>
      </w:pPr>
    </w:p>
    <w:p>
      <w:pPr>
        <w:rPr>
          <w:rFonts w:ascii="黑体" w:eastAsia="黑体"/>
          <w:b/>
          <w:u w:val="single"/>
        </w:rPr>
      </w:pPr>
    </w:p>
    <w:p>
      <w:pPr>
        <w:jc w:val="center"/>
        <w:rPr>
          <w:rFonts w:ascii="仿宋_GB2312" w:eastAsia="仿宋_GB2312"/>
          <w:b/>
          <w:sz w:val="52"/>
          <w:szCs w:val="52"/>
        </w:rPr>
      </w:pPr>
      <w:r>
        <w:rPr>
          <w:rFonts w:hint="eastAsia" w:ascii="仿宋_GB2312" w:eastAsia="仿宋_GB2312"/>
          <w:b/>
          <w:sz w:val="52"/>
          <w:szCs w:val="52"/>
        </w:rPr>
        <w:t>技 术 开 发 合 同 书</w:t>
      </w:r>
    </w:p>
    <w:p>
      <w:pPr>
        <w:jc w:val="center"/>
        <w:rPr>
          <w:rFonts w:ascii="黑体" w:eastAsia="黑体"/>
        </w:rPr>
      </w:pPr>
    </w:p>
    <w:p>
      <w:pPr>
        <w:ind w:firstLine="960" w:firstLineChars="400"/>
        <w:rPr>
          <w:rFonts w:ascii="黑体" w:eastAsia="黑体"/>
        </w:rPr>
      </w:pPr>
    </w:p>
    <w:p>
      <w:pPr>
        <w:jc w:val="center"/>
        <w:rPr>
          <w:rFonts w:ascii="黑体" w:eastAsia="黑体"/>
        </w:rPr>
      </w:pPr>
    </w:p>
    <w:p>
      <w:pPr>
        <w:jc w:val="center"/>
        <w:rPr>
          <w:rFonts w:ascii="黑体" w:eastAsia="黑体"/>
        </w:rPr>
      </w:pPr>
    </w:p>
    <w:p>
      <w:pPr>
        <w:rPr>
          <w:rFonts w:ascii="黑体" w:eastAsia="黑体"/>
        </w:rPr>
      </w:pPr>
    </w:p>
    <w:p>
      <w:pPr>
        <w:rPr>
          <w:rFonts w:ascii="仿宋_GB2312" w:eastAsia="仿宋_GB2312"/>
          <w:b/>
          <w:sz w:val="30"/>
          <w:szCs w:val="30"/>
          <w:u w:val="single"/>
        </w:rPr>
      </w:pPr>
      <w:r>
        <w:rPr>
          <w:rFonts w:hint="eastAsia" w:ascii="仿宋_GB2312" w:eastAsia="仿宋_GB2312"/>
          <w:b/>
          <w:sz w:val="30"/>
          <w:szCs w:val="30"/>
        </w:rPr>
        <w:t xml:space="preserve">    项目名称:</w:t>
      </w:r>
      <w:r>
        <w:rPr>
          <w:rFonts w:hint="eastAsia" w:ascii="仿宋_GB2312" w:eastAsia="仿宋_GB2312"/>
          <w:b/>
          <w:sz w:val="30"/>
          <w:szCs w:val="30"/>
          <w:u w:val="single"/>
        </w:rPr>
        <w:t xml:space="preserve">  深圳先进技术研究院</w:t>
      </w:r>
      <w:r>
        <w:rPr>
          <w:rFonts w:hint="eastAsia" w:ascii="仿宋_GB2312" w:eastAsia="仿宋_GB2312"/>
          <w:b/>
          <w:sz w:val="30"/>
          <w:szCs w:val="30"/>
          <w:u w:val="single"/>
          <w:lang w:val="en-US" w:eastAsia="zh-CN"/>
        </w:rPr>
        <w:t>转化成果业务应用开发</w:t>
      </w:r>
      <w:r>
        <w:rPr>
          <w:rFonts w:hint="eastAsia" w:ascii="仿宋_GB2312" w:eastAsia="仿宋_GB2312"/>
          <w:b/>
          <w:sz w:val="30"/>
          <w:szCs w:val="30"/>
          <w:u w:val="single"/>
        </w:rPr>
        <w:t xml:space="preserve">   </w:t>
      </w:r>
    </w:p>
    <w:p>
      <w:pPr>
        <w:rPr>
          <w:rFonts w:hint="eastAsia" w:cs="仿宋_GB2312" w:asciiTheme="majorEastAsia" w:hAnsiTheme="majorEastAsia" w:eastAsiaTheme="majorEastAsia"/>
          <w:b/>
          <w:sz w:val="32"/>
          <w:szCs w:val="32"/>
        </w:rPr>
      </w:pPr>
    </w:p>
    <w:p>
      <w:pPr>
        <w:rPr>
          <w:rFonts w:hint="eastAsia"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 xml:space="preserve">    </w:t>
      </w:r>
    </w:p>
    <w:p>
      <w:pPr>
        <w:rPr>
          <w:rFonts w:hint="eastAsia" w:ascii="仿宋_GB2312" w:eastAsia="仿宋_GB2312"/>
          <w:b/>
          <w:sz w:val="30"/>
          <w:szCs w:val="30"/>
        </w:rPr>
      </w:pPr>
      <w:r>
        <w:rPr>
          <w:rFonts w:hint="eastAsia" w:cs="仿宋_GB2312" w:asciiTheme="majorEastAsia" w:hAnsiTheme="majorEastAsia" w:eastAsiaTheme="majorEastAsia"/>
          <w:b/>
          <w:sz w:val="32"/>
          <w:szCs w:val="32"/>
        </w:rPr>
        <w:t xml:space="preserve">    </w:t>
      </w:r>
      <w:r>
        <w:rPr>
          <w:rFonts w:hint="eastAsia" w:ascii="仿宋_GB2312" w:eastAsia="仿宋_GB2312"/>
          <w:b/>
          <w:sz w:val="30"/>
          <w:szCs w:val="30"/>
        </w:rPr>
        <w:t>合 同 号：</w:t>
      </w:r>
    </w:p>
    <w:p>
      <w:pPr>
        <w:rPr>
          <w:rFonts w:ascii="仿宋_GB2312" w:eastAsia="仿宋_GB2312"/>
          <w:sz w:val="28"/>
          <w:szCs w:val="28"/>
          <w:u w:val="single"/>
        </w:rPr>
      </w:pPr>
    </w:p>
    <w:p>
      <w:pPr>
        <w:rPr>
          <w:rFonts w:hint="eastAsia" w:ascii="仿宋_GB2312" w:eastAsia="仿宋_GB2312"/>
          <w:b/>
          <w:sz w:val="28"/>
          <w:szCs w:val="28"/>
        </w:rPr>
      </w:pPr>
      <w:r>
        <w:rPr>
          <w:rFonts w:hint="eastAsia" w:ascii="仿宋_GB2312" w:eastAsia="仿宋_GB2312"/>
          <w:b/>
          <w:sz w:val="28"/>
          <w:szCs w:val="28"/>
        </w:rPr>
        <w:t xml:space="preserve">   </w:t>
      </w:r>
    </w:p>
    <w:p>
      <w:pPr>
        <w:rPr>
          <w:rFonts w:hint="eastAsia" w:ascii="仿宋_GB2312" w:eastAsia="仿宋_GB2312"/>
          <w:b/>
          <w:sz w:val="28"/>
          <w:szCs w:val="28"/>
        </w:rPr>
      </w:pPr>
    </w:p>
    <w:p>
      <w:pPr>
        <w:rPr>
          <w:rFonts w:ascii="仿宋_GB2312" w:eastAsia="仿宋_GB2312"/>
          <w:b/>
          <w:sz w:val="28"/>
          <w:szCs w:val="28"/>
        </w:rPr>
      </w:pPr>
      <w:r>
        <w:rPr>
          <w:rFonts w:hint="eastAsia" w:ascii="仿宋_GB2312" w:eastAsia="仿宋_GB2312"/>
          <w:b/>
          <w:sz w:val="28"/>
          <w:szCs w:val="28"/>
        </w:rPr>
        <w:t xml:space="preserve">     甲方（委托方）:    </w:t>
      </w:r>
      <w:r>
        <w:rPr>
          <w:rFonts w:hint="eastAsia" w:ascii="仿宋_GB2312" w:eastAsia="仿宋_GB2312"/>
          <w:b/>
          <w:sz w:val="28"/>
          <w:szCs w:val="28"/>
          <w:lang w:val="en-US" w:eastAsia="zh-CN"/>
        </w:rPr>
        <w:t>中国科学院</w:t>
      </w:r>
      <w:r>
        <w:rPr>
          <w:rFonts w:hint="eastAsia" w:ascii="仿宋_GB2312" w:eastAsia="仿宋_GB2312"/>
          <w:b/>
          <w:sz w:val="28"/>
          <w:szCs w:val="28"/>
        </w:rPr>
        <w:t xml:space="preserve">深圳先进技术研究院          </w:t>
      </w:r>
    </w:p>
    <w:p>
      <w:pPr>
        <w:spacing w:afterLines="50" w:line="400" w:lineRule="exact"/>
        <w:rPr>
          <w:rFonts w:ascii="仿宋_GB2312" w:eastAsia="仿宋_GB2312"/>
          <w:b/>
          <w:sz w:val="28"/>
          <w:szCs w:val="28"/>
        </w:rPr>
      </w:pPr>
      <w:r>
        <w:rPr>
          <w:rFonts w:hint="eastAsia" w:ascii="仿宋_GB2312" w:eastAsia="仿宋_GB2312"/>
          <w:b/>
          <w:sz w:val="28"/>
          <w:szCs w:val="28"/>
        </w:rPr>
        <w:t xml:space="preserve">       </w:t>
      </w:r>
    </w:p>
    <w:p>
      <w:pPr>
        <w:rPr>
          <w:rFonts w:ascii="仿宋_GB2312" w:eastAsia="仿宋_GB2312"/>
          <w:b/>
          <w:sz w:val="28"/>
          <w:szCs w:val="28"/>
        </w:rPr>
      </w:pPr>
      <w:r>
        <w:rPr>
          <w:rFonts w:hint="eastAsia" w:ascii="仿宋_GB2312" w:eastAsia="仿宋_GB2312"/>
          <w:b/>
          <w:sz w:val="28"/>
          <w:szCs w:val="28"/>
        </w:rPr>
        <w:t xml:space="preserve">     乙方（开发方）:    </w:t>
      </w:r>
      <w:r>
        <w:rPr>
          <w:rFonts w:hint="eastAsia" w:ascii="仿宋_GB2312" w:eastAsia="仿宋_GB2312"/>
          <w:b/>
          <w:sz w:val="28"/>
          <w:szCs w:val="28"/>
          <w:lang w:val="en-US" w:eastAsia="zh-CN"/>
        </w:rPr>
        <w:t>深圳市</w:t>
      </w:r>
      <w:r>
        <w:rPr>
          <w:rFonts w:hint="eastAsia" w:ascii="仿宋_GB2312" w:eastAsia="仿宋_GB2312"/>
          <w:b/>
          <w:sz w:val="28"/>
          <w:szCs w:val="28"/>
        </w:rPr>
        <w:t xml:space="preserve">科南软件有限公司      </w:t>
      </w:r>
    </w:p>
    <w:p>
      <w:pPr>
        <w:spacing w:line="360" w:lineRule="auto"/>
        <w:ind w:firstLine="1110" w:firstLineChars="395"/>
        <w:rPr>
          <w:rFonts w:cs="仿宋_GB2312" w:asciiTheme="majorEastAsia" w:hAnsiTheme="majorEastAsia" w:eastAsiaTheme="majorEastAsia"/>
          <w:b/>
          <w:bCs/>
          <w:sz w:val="32"/>
        </w:rPr>
      </w:pPr>
      <w:r>
        <w:rPr>
          <w:rFonts w:hint="eastAsia" w:ascii="仿宋_GB2312" w:eastAsia="仿宋_GB2312"/>
          <w:b/>
          <w:sz w:val="28"/>
          <w:szCs w:val="28"/>
        </w:rPr>
        <w:t xml:space="preserve">     </w:t>
      </w:r>
    </w:p>
    <w:p>
      <w:pPr>
        <w:spacing w:line="360" w:lineRule="auto"/>
        <w:ind w:firstLine="1265" w:firstLineChars="395"/>
        <w:rPr>
          <w:rFonts w:cs="仿宋_GB2312" w:asciiTheme="majorEastAsia" w:hAnsiTheme="majorEastAsia" w:eastAsiaTheme="majorEastAsia"/>
          <w:b/>
          <w:bCs/>
          <w:sz w:val="32"/>
        </w:rPr>
      </w:pPr>
    </w:p>
    <w:p>
      <w:pPr>
        <w:spacing w:line="360" w:lineRule="auto"/>
        <w:ind w:firstLine="1265" w:firstLineChars="395"/>
        <w:rPr>
          <w:rFonts w:hint="eastAsia" w:cs="仿宋_GB2312" w:asciiTheme="majorEastAsia" w:hAnsiTheme="majorEastAsia" w:eastAsiaTheme="majorEastAsia"/>
          <w:b/>
          <w:bCs/>
          <w:sz w:val="32"/>
        </w:rPr>
      </w:pPr>
      <w:r>
        <w:rPr>
          <w:rFonts w:hint="eastAsia" w:cs="仿宋_GB2312" w:asciiTheme="majorEastAsia" w:hAnsiTheme="majorEastAsia" w:eastAsiaTheme="majorEastAsia"/>
          <w:b/>
          <w:bCs/>
          <w:sz w:val="32"/>
        </w:rPr>
        <w:t xml:space="preserve">        20</w:t>
      </w:r>
      <w:r>
        <w:rPr>
          <w:rFonts w:hint="eastAsia" w:cs="仿宋_GB2312" w:asciiTheme="majorEastAsia" w:hAnsiTheme="majorEastAsia" w:eastAsiaTheme="majorEastAsia"/>
          <w:b/>
          <w:bCs/>
          <w:sz w:val="32"/>
          <w:lang w:val="en-US" w:eastAsia="zh-CN"/>
        </w:rPr>
        <w:t>22</w:t>
      </w:r>
      <w:r>
        <w:rPr>
          <w:rFonts w:hint="eastAsia" w:cs="仿宋_GB2312" w:asciiTheme="majorEastAsia" w:hAnsiTheme="majorEastAsia" w:eastAsiaTheme="majorEastAsia"/>
          <w:b/>
          <w:bCs/>
          <w:sz w:val="32"/>
        </w:rPr>
        <w:t>年</w:t>
      </w:r>
      <w:r>
        <w:rPr>
          <w:rFonts w:hint="eastAsia" w:cs="仿宋_GB2312" w:asciiTheme="majorEastAsia" w:hAnsiTheme="majorEastAsia" w:eastAsiaTheme="majorEastAsia"/>
          <w:b/>
          <w:bCs/>
          <w:sz w:val="32"/>
          <w:lang w:val="en-US" w:eastAsia="zh-CN"/>
        </w:rPr>
        <w:t xml:space="preserve">   </w:t>
      </w:r>
      <w:r>
        <w:rPr>
          <w:rFonts w:hint="eastAsia" w:cs="仿宋_GB2312" w:asciiTheme="majorEastAsia" w:hAnsiTheme="majorEastAsia" w:eastAsiaTheme="majorEastAsia"/>
          <w:b/>
          <w:bCs/>
          <w:sz w:val="32"/>
        </w:rPr>
        <w:t>月</w:t>
      </w:r>
      <w:r>
        <w:rPr>
          <w:rFonts w:hint="eastAsia" w:cs="仿宋_GB2312" w:asciiTheme="majorEastAsia" w:hAnsiTheme="majorEastAsia" w:eastAsiaTheme="majorEastAsia"/>
          <w:b/>
          <w:bCs/>
          <w:sz w:val="32"/>
          <w:lang w:val="en-US" w:eastAsia="zh-CN"/>
        </w:rPr>
        <w:t xml:space="preserve">   </w:t>
      </w:r>
      <w:r>
        <w:rPr>
          <w:rFonts w:hint="eastAsia" w:cs="仿宋_GB2312" w:asciiTheme="majorEastAsia" w:hAnsiTheme="majorEastAsia" w:eastAsiaTheme="majorEastAsia"/>
          <w:b/>
          <w:bCs/>
          <w:sz w:val="32"/>
        </w:rPr>
        <w:t>日</w:t>
      </w:r>
    </w:p>
    <w:p>
      <w:pPr>
        <w:spacing w:line="360" w:lineRule="auto"/>
        <w:ind w:firstLine="1265" w:firstLineChars="395"/>
        <w:rPr>
          <w:rFonts w:hint="eastAsia" w:cs="仿宋_GB2312" w:asciiTheme="majorEastAsia" w:hAnsiTheme="majorEastAsia" w:eastAsiaTheme="majorEastAsia"/>
          <w:b/>
          <w:bCs/>
          <w:sz w:val="32"/>
        </w:rPr>
      </w:pPr>
    </w:p>
    <w:p>
      <w:pPr>
        <w:spacing w:line="360" w:lineRule="auto"/>
        <w:ind w:firstLine="1265" w:firstLineChars="395"/>
        <w:rPr>
          <w:rFonts w:cs="仿宋_GB2312" w:asciiTheme="majorEastAsia" w:hAnsiTheme="majorEastAsia" w:eastAsiaTheme="majorEastAsia"/>
          <w:b/>
          <w:bCs/>
          <w:sz w:val="32"/>
        </w:rPr>
      </w:pPr>
    </w:p>
    <w:p>
      <w:pPr>
        <w:spacing w:line="440" w:lineRule="exact"/>
        <w:ind w:firstLine="420"/>
        <w:rPr>
          <w:rFonts w:cs="仿宋_GB2312"/>
          <w:color w:val="000000" w:themeColor="text1"/>
          <w:u w:val="single"/>
          <w14:textFill>
            <w14:solidFill>
              <w14:schemeClr w14:val="tx1"/>
            </w14:solidFill>
          </w14:textFill>
        </w:rPr>
      </w:pPr>
      <w:r>
        <w:rPr>
          <w:rFonts w:hint="eastAsia" w:cs="仿宋_GB2312"/>
          <w:color w:val="000000" w:themeColor="text1"/>
          <w14:textFill>
            <w14:solidFill>
              <w14:schemeClr w14:val="tx1"/>
            </w14:solidFill>
          </w14:textFill>
        </w:rPr>
        <w:t>本合同由在中华人民共和国注册的</w:t>
      </w:r>
      <w:r>
        <w:rPr>
          <w:rFonts w:hint="eastAsia" w:cs="仿宋_GB2312"/>
          <w:color w:val="000000" w:themeColor="text1"/>
          <w:u w:val="single"/>
          <w14:textFill>
            <w14:solidFill>
              <w14:schemeClr w14:val="tx1"/>
            </w14:solidFill>
          </w14:textFill>
        </w:rPr>
        <w:t>深圳先进技术研究院(以下简称“甲方”)</w:t>
      </w:r>
      <w:r>
        <w:rPr>
          <w:rFonts w:hint="eastAsia" w:cs="仿宋_GB2312"/>
          <w:color w:val="000000" w:themeColor="text1"/>
          <w14:textFill>
            <w14:solidFill>
              <w14:schemeClr w14:val="tx1"/>
            </w14:solidFill>
          </w14:textFill>
        </w:rPr>
        <w:t xml:space="preserve"> 和</w:t>
      </w:r>
      <w:r>
        <w:rPr>
          <w:rFonts w:hint="eastAsia" w:cs="仿宋_GB2312"/>
          <w:color w:val="000000" w:themeColor="text1"/>
          <w:lang w:val="en-US" w:eastAsia="zh-CN"/>
          <w14:textFill>
            <w14:solidFill>
              <w14:schemeClr w14:val="tx1"/>
            </w14:solidFill>
          </w14:textFill>
        </w:rPr>
        <w:t>深圳</w:t>
      </w:r>
      <w:r>
        <w:rPr>
          <w:rFonts w:hint="eastAsia" w:cs="仿宋_GB2312"/>
          <w:color w:val="000000" w:themeColor="text1"/>
          <w:u w:val="single"/>
          <w14:textFill>
            <w14:solidFill>
              <w14:schemeClr w14:val="tx1"/>
            </w14:solidFill>
          </w14:textFill>
        </w:rPr>
        <w:t xml:space="preserve">市科南软件有限公司(以下简称“乙方”) </w:t>
      </w:r>
      <w:r>
        <w:rPr>
          <w:rFonts w:hint="eastAsia"/>
          <w:color w:val="000000" w:themeColor="text1"/>
          <w14:textFill>
            <w14:solidFill>
              <w14:schemeClr w14:val="tx1"/>
            </w14:solidFill>
          </w14:textFill>
        </w:rPr>
        <w:t>依据《中华人民共和国合同法》的规定，双方</w:t>
      </w:r>
      <w:r>
        <w:rPr>
          <w:rFonts w:hint="eastAsia" w:cs="仿宋_GB2312"/>
          <w:color w:val="000000" w:themeColor="text1"/>
          <w14:textFill>
            <w14:solidFill>
              <w14:schemeClr w14:val="tx1"/>
            </w14:solidFill>
          </w14:textFill>
        </w:rPr>
        <w:t>按下述条款和条件签署。</w:t>
      </w:r>
    </w:p>
    <w:p>
      <w:pPr>
        <w:spacing w:afterLines="50" w:line="360" w:lineRule="auto"/>
        <w:ind w:firstLine="420"/>
      </w:pPr>
      <w:r>
        <w:rPr>
          <w:rFonts w:hint="eastAsia" w:cs="仿宋_GB2312"/>
        </w:rPr>
        <w:t>鉴于甲方为获得项目实施开发服务，即深圳先进技术研究院采购</w:t>
      </w:r>
      <w:r>
        <w:rPr>
          <w:rFonts w:hint="eastAsia"/>
          <w:b/>
          <w:u w:val="single"/>
          <w:lang w:val="en-US" w:eastAsia="zh-CN"/>
        </w:rPr>
        <w:t>转化成果和因公出访业务功能定制开发服务</w:t>
      </w:r>
      <w:r>
        <w:rPr>
          <w:rFonts w:hint="eastAsia" w:cs="仿宋_GB2312"/>
        </w:rPr>
        <w:t xml:space="preserve">，并接受了卖方以总金额 </w:t>
      </w:r>
      <w:r>
        <w:rPr>
          <w:rFonts w:hint="eastAsia"/>
          <w:b/>
          <w:u w:val="single"/>
        </w:rPr>
        <w:t>¥</w:t>
      </w:r>
      <w:r>
        <w:rPr>
          <w:rFonts w:hint="eastAsia"/>
          <w:b/>
          <w:bCs w:val="0"/>
          <w:sz w:val="24"/>
          <w:szCs w:val="24"/>
          <w:highlight w:val="none"/>
          <w:u w:val="single"/>
          <w:lang w:val="en-US" w:eastAsia="zh-CN"/>
        </w:rPr>
        <w:t>227,900.00</w:t>
      </w:r>
      <w:r>
        <w:rPr>
          <w:rFonts w:hint="eastAsia"/>
          <w:b/>
          <w:bCs w:val="0"/>
          <w:u w:val="single"/>
        </w:rPr>
        <w:t>元</w:t>
      </w:r>
      <w:r>
        <w:rPr>
          <w:rFonts w:hint="eastAsia"/>
          <w:b/>
          <w:u w:val="single"/>
        </w:rPr>
        <w:t>（大写：人民币</w:t>
      </w:r>
      <w:r>
        <w:rPr>
          <w:rFonts w:hint="eastAsia"/>
          <w:b/>
          <w:u w:val="single"/>
          <w:lang w:val="en-US" w:eastAsia="zh-CN"/>
        </w:rPr>
        <w:t>贰拾贰万仟柒玖佰</w:t>
      </w:r>
      <w:r>
        <w:rPr>
          <w:rFonts w:hint="eastAsia"/>
          <w:b/>
          <w:u w:val="single"/>
        </w:rPr>
        <w:t>圆</w:t>
      </w:r>
      <w:r>
        <w:rPr>
          <w:b/>
          <w:u w:val="single"/>
        </w:rPr>
        <w:t>整</w:t>
      </w:r>
      <w:r>
        <w:rPr>
          <w:rFonts w:hint="eastAsia"/>
          <w:b/>
          <w:u w:val="single"/>
        </w:rPr>
        <w:t>）</w:t>
      </w:r>
      <w:r>
        <w:rPr>
          <w:rFonts w:hint="eastAsia" w:cs="仿宋_GB2312"/>
        </w:rPr>
        <w:t>提供上述开发实施服务的投标，此</w:t>
      </w:r>
      <w:r>
        <w:rPr>
          <w:rFonts w:hint="eastAsia"/>
        </w:rPr>
        <w:t>开发实施服务</w:t>
      </w:r>
      <w:r>
        <w:rPr>
          <w:rFonts w:hint="eastAsia" w:cs="仿宋_GB2312"/>
        </w:rPr>
        <w:t>合同价为</w:t>
      </w:r>
      <w:r>
        <w:rPr>
          <w:rFonts w:hint="eastAsia" w:cs="仿宋_GB2312"/>
          <w:b/>
          <w:u w:val="single"/>
        </w:rPr>
        <w:t>深圳先进技术研究院项目现场</w:t>
      </w:r>
      <w:r>
        <w:rPr>
          <w:rFonts w:hint="eastAsia" w:cs="仿宋_GB2312"/>
        </w:rPr>
        <w:t>。</w:t>
      </w:r>
    </w:p>
    <w:p>
      <w:pPr>
        <w:spacing w:afterLines="50" w:line="360" w:lineRule="auto"/>
        <w:rPr>
          <w:b/>
        </w:rPr>
      </w:pPr>
      <w:r>
        <w:rPr>
          <w:rFonts w:hint="eastAsia"/>
          <w:b/>
        </w:rPr>
        <w:t>一、技术内容、形式和要求：</w:t>
      </w:r>
    </w:p>
    <w:p>
      <w:pPr>
        <w:spacing w:afterLines="50" w:line="360" w:lineRule="auto"/>
        <w:ind w:firstLine="480"/>
        <w:rPr>
          <w:rFonts w:hint="eastAsia"/>
          <w:lang w:val="en-US" w:eastAsia="zh-CN"/>
        </w:rPr>
      </w:pPr>
      <w:r>
        <w:t>深圳先进技术研究院</w:t>
      </w:r>
      <w:r>
        <w:rPr>
          <w:rFonts w:hint="eastAsia"/>
        </w:rPr>
        <w:t>在</w:t>
      </w:r>
      <w:r>
        <w:rPr>
          <w:rFonts w:hint="eastAsia"/>
          <w:lang w:val="en-US" w:eastAsia="zh-CN"/>
        </w:rPr>
        <w:t>科研成果转移转化处对其业务管理信息化升级中新提出需求内容：</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新增【共同申请专利协议审批表】需新开发；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新增【科技成果转移转化审批表】需新开发；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新增【知识产权信息披露审批表】需新开发；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新增二级功能模块【科技成果转化项目管理】需新开发；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修改【企业合作意向协议书审批表】流程节点；</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新增因公出访事前【申请单】表单包括备案表实现电子化、审批后的申请单合并PDF文件下载以及关联科研项目和预算科目都需新开发；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新增因公出访申请单审批完成后的【公示】和【</w:t>
      </w:r>
      <w:bookmarkStart w:id="1" w:name="_GoBack"/>
      <w:bookmarkEnd w:id="1"/>
      <w:r>
        <w:rPr>
          <w:rFonts w:hint="eastAsia"/>
          <w:color w:val="auto"/>
          <w:highlight w:val="none"/>
          <w:lang w:val="en-US" w:eastAsia="zh-CN"/>
        </w:rPr>
        <w:t>护签办理通知】，以及回国后的【总结报告】表单也需要公示，均需新开发；</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新增因公出访回国后的【总结报告】表单需新开发且需要实现该表单公示的功能；</w:t>
      </w:r>
    </w:p>
    <w:p>
      <w:pPr>
        <w:numPr>
          <w:ilvl w:val="0"/>
          <w:numId w:val="15"/>
        </w:numPr>
        <w:spacing w:afterLines="50" w:line="360" w:lineRule="auto"/>
        <w:ind w:left="425" w:leftChars="0" w:hanging="425" w:firstLineChars="0"/>
        <w:rPr>
          <w:rFonts w:hint="default" w:eastAsia="宋体"/>
          <w:color w:val="auto"/>
          <w:highlight w:val="none"/>
          <w:lang w:val="en-US" w:eastAsia="zh-CN"/>
        </w:rPr>
      </w:pPr>
      <w:r>
        <w:rPr>
          <w:rFonts w:hint="eastAsia"/>
          <w:color w:val="auto"/>
          <w:highlight w:val="none"/>
          <w:lang w:val="en-US" w:eastAsia="zh-CN"/>
        </w:rPr>
        <w:t>新增因公出访费用报销表单，在普通报销单增加类型选择，并关联因公出访申请单、总结报告以及可关联借款单，需要新开发。</w:t>
      </w:r>
    </w:p>
    <w:p>
      <w:pPr>
        <w:rPr>
          <w:rFonts w:hint="default" w:eastAsia="宋体"/>
          <w:color w:val="auto"/>
          <w:highlight w:val="none"/>
          <w:lang w:val="en-US" w:eastAsia="zh-CN"/>
        </w:rPr>
      </w:pPr>
      <w:r>
        <w:rPr>
          <w:rFonts w:hint="eastAsia"/>
          <w:color w:val="auto"/>
          <w:highlight w:val="none"/>
          <w:lang w:val="en-US" w:eastAsia="zh-CN"/>
        </w:rPr>
        <w:br w:type="page"/>
      </w:r>
    </w:p>
    <w:p>
      <w:pPr>
        <w:numPr>
          <w:ilvl w:val="0"/>
          <w:numId w:val="16"/>
        </w:numPr>
        <w:spacing w:afterLines="50" w:line="360" w:lineRule="auto"/>
        <w:rPr>
          <w:rFonts w:hint="eastAsia"/>
          <w:b/>
        </w:rPr>
      </w:pPr>
      <w:r>
        <w:rPr>
          <w:rFonts w:hint="eastAsia"/>
          <w:b/>
        </w:rPr>
        <w:t>研究开发经费及支付方式：</w:t>
      </w:r>
    </w:p>
    <w:tbl>
      <w:tblPr>
        <w:tblStyle w:val="48"/>
        <w:tblW w:w="949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2371"/>
        <w:gridCol w:w="1095"/>
        <w:gridCol w:w="817"/>
        <w:gridCol w:w="850"/>
        <w:gridCol w:w="1650"/>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730" w:type="dxa"/>
            <w:vAlign w:val="center"/>
          </w:tcPr>
          <w:p>
            <w:pPr>
              <w:pStyle w:val="225"/>
              <w:snapToGrid w:val="0"/>
              <w:spacing w:line="360" w:lineRule="auto"/>
              <w:ind w:right="48"/>
              <w:jc w:val="center"/>
              <w:rPr>
                <w:sz w:val="24"/>
                <w:szCs w:val="24"/>
                <w:highlight w:val="none"/>
              </w:rPr>
            </w:pPr>
            <w:r>
              <w:rPr>
                <w:rFonts w:hint="eastAsia"/>
                <w:sz w:val="24"/>
                <w:szCs w:val="24"/>
                <w:highlight w:val="none"/>
              </w:rPr>
              <w:t>序号</w:t>
            </w:r>
          </w:p>
        </w:tc>
        <w:tc>
          <w:tcPr>
            <w:tcW w:w="2371" w:type="dxa"/>
            <w:vAlign w:val="center"/>
          </w:tcPr>
          <w:p>
            <w:pPr>
              <w:pStyle w:val="225"/>
              <w:snapToGrid w:val="0"/>
              <w:spacing w:line="360" w:lineRule="auto"/>
              <w:ind w:right="48"/>
              <w:jc w:val="center"/>
              <w:rPr>
                <w:sz w:val="24"/>
                <w:szCs w:val="24"/>
                <w:highlight w:val="none"/>
              </w:rPr>
            </w:pPr>
            <w:r>
              <w:rPr>
                <w:rFonts w:hint="eastAsia"/>
                <w:sz w:val="24"/>
                <w:szCs w:val="24"/>
                <w:highlight w:val="none"/>
              </w:rPr>
              <w:t>服务项目</w:t>
            </w:r>
          </w:p>
        </w:tc>
        <w:tc>
          <w:tcPr>
            <w:tcW w:w="1095" w:type="dxa"/>
            <w:vAlign w:val="center"/>
          </w:tcPr>
          <w:p>
            <w:pPr>
              <w:pStyle w:val="225"/>
              <w:snapToGrid w:val="0"/>
              <w:spacing w:line="360" w:lineRule="auto"/>
              <w:ind w:right="48"/>
              <w:jc w:val="center"/>
              <w:rPr>
                <w:sz w:val="24"/>
                <w:szCs w:val="24"/>
                <w:highlight w:val="none"/>
              </w:rPr>
            </w:pPr>
            <w:r>
              <w:rPr>
                <w:rFonts w:hint="eastAsia"/>
                <w:sz w:val="24"/>
                <w:szCs w:val="24"/>
                <w:highlight w:val="none"/>
              </w:rPr>
              <w:t>单价</w:t>
            </w:r>
          </w:p>
        </w:tc>
        <w:tc>
          <w:tcPr>
            <w:tcW w:w="817" w:type="dxa"/>
            <w:vAlign w:val="center"/>
          </w:tcPr>
          <w:p>
            <w:pPr>
              <w:pStyle w:val="225"/>
              <w:snapToGrid w:val="0"/>
              <w:spacing w:line="360" w:lineRule="auto"/>
              <w:ind w:right="48"/>
              <w:jc w:val="center"/>
              <w:rPr>
                <w:sz w:val="24"/>
                <w:szCs w:val="24"/>
                <w:highlight w:val="none"/>
              </w:rPr>
            </w:pPr>
            <w:r>
              <w:rPr>
                <w:rFonts w:hint="eastAsia"/>
                <w:sz w:val="24"/>
                <w:szCs w:val="24"/>
                <w:highlight w:val="none"/>
              </w:rPr>
              <w:t>单位</w:t>
            </w:r>
          </w:p>
        </w:tc>
        <w:tc>
          <w:tcPr>
            <w:tcW w:w="850" w:type="dxa"/>
            <w:vAlign w:val="center"/>
          </w:tcPr>
          <w:p>
            <w:pPr>
              <w:pStyle w:val="225"/>
              <w:snapToGrid w:val="0"/>
              <w:spacing w:line="360" w:lineRule="auto"/>
              <w:ind w:right="48"/>
              <w:jc w:val="center"/>
              <w:rPr>
                <w:sz w:val="24"/>
                <w:szCs w:val="24"/>
                <w:highlight w:val="none"/>
              </w:rPr>
            </w:pPr>
            <w:r>
              <w:rPr>
                <w:rFonts w:hint="eastAsia"/>
                <w:sz w:val="24"/>
                <w:szCs w:val="24"/>
                <w:highlight w:val="none"/>
              </w:rPr>
              <w:t>数量</w:t>
            </w:r>
          </w:p>
        </w:tc>
        <w:tc>
          <w:tcPr>
            <w:tcW w:w="1650" w:type="dxa"/>
            <w:vAlign w:val="center"/>
          </w:tcPr>
          <w:p>
            <w:pPr>
              <w:pStyle w:val="225"/>
              <w:snapToGrid w:val="0"/>
              <w:spacing w:line="360" w:lineRule="auto"/>
              <w:ind w:right="48"/>
              <w:jc w:val="center"/>
              <w:rPr>
                <w:sz w:val="24"/>
                <w:szCs w:val="24"/>
                <w:highlight w:val="none"/>
              </w:rPr>
            </w:pPr>
            <w:r>
              <w:rPr>
                <w:rFonts w:hint="eastAsia"/>
                <w:sz w:val="24"/>
                <w:szCs w:val="24"/>
                <w:highlight w:val="none"/>
              </w:rPr>
              <w:t>总价</w:t>
            </w:r>
          </w:p>
        </w:tc>
        <w:tc>
          <w:tcPr>
            <w:tcW w:w="1982" w:type="dxa"/>
            <w:vAlign w:val="center"/>
          </w:tcPr>
          <w:p>
            <w:pPr>
              <w:pStyle w:val="225"/>
              <w:snapToGrid w:val="0"/>
              <w:spacing w:line="360" w:lineRule="auto"/>
              <w:ind w:right="48"/>
              <w:jc w:val="center"/>
              <w:rPr>
                <w:sz w:val="24"/>
                <w:szCs w:val="24"/>
                <w:highlight w:val="none"/>
              </w:rPr>
            </w:pPr>
            <w:r>
              <w:rPr>
                <w:rFonts w:hint="eastAsia"/>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730" w:type="dxa"/>
            <w:vAlign w:val="center"/>
          </w:tcPr>
          <w:p>
            <w:pPr>
              <w:pStyle w:val="225"/>
              <w:snapToGrid w:val="0"/>
              <w:spacing w:line="360" w:lineRule="auto"/>
              <w:ind w:right="48"/>
              <w:jc w:val="center"/>
              <w:rPr>
                <w:sz w:val="24"/>
                <w:szCs w:val="24"/>
                <w:highlight w:val="none"/>
              </w:rPr>
            </w:pPr>
            <w:r>
              <w:rPr>
                <w:rFonts w:hint="eastAsia"/>
                <w:sz w:val="24"/>
                <w:szCs w:val="24"/>
                <w:highlight w:val="none"/>
              </w:rPr>
              <w:t>1</w:t>
            </w:r>
          </w:p>
        </w:tc>
        <w:tc>
          <w:tcPr>
            <w:tcW w:w="2371" w:type="dxa"/>
            <w:vAlign w:val="center"/>
          </w:tcPr>
          <w:p>
            <w:pPr>
              <w:pStyle w:val="225"/>
              <w:snapToGrid w:val="0"/>
              <w:spacing w:line="360" w:lineRule="auto"/>
              <w:ind w:left="102" w:right="48"/>
              <w:jc w:val="center"/>
              <w:rPr>
                <w:rFonts w:hint="default" w:eastAsia="宋体"/>
                <w:sz w:val="24"/>
                <w:szCs w:val="24"/>
                <w:highlight w:val="none"/>
                <w:lang w:val="en-US" w:eastAsia="zh-CN"/>
              </w:rPr>
            </w:pPr>
            <w:r>
              <w:rPr>
                <w:rFonts w:hint="eastAsia"/>
                <w:sz w:val="24"/>
                <w:szCs w:val="24"/>
                <w:highlight w:val="none"/>
                <w:lang w:eastAsia="zh-CN"/>
              </w:rPr>
              <w:t>深圳先进技术研究院</w:t>
            </w:r>
            <w:r>
              <w:rPr>
                <w:rFonts w:hint="eastAsia"/>
                <w:sz w:val="24"/>
                <w:szCs w:val="24"/>
                <w:highlight w:val="none"/>
                <w:lang w:val="en-US" w:eastAsia="zh-CN"/>
              </w:rPr>
              <w:t>AOP平台的转化成果业务功能开发</w:t>
            </w:r>
          </w:p>
        </w:tc>
        <w:tc>
          <w:tcPr>
            <w:tcW w:w="1095" w:type="dxa"/>
            <w:vAlign w:val="center"/>
          </w:tcPr>
          <w:p>
            <w:pPr>
              <w:pStyle w:val="225"/>
              <w:snapToGrid w:val="0"/>
              <w:spacing w:line="360" w:lineRule="auto"/>
              <w:ind w:right="48"/>
              <w:jc w:val="center"/>
              <w:rPr>
                <w:rFonts w:hint="default" w:eastAsia="宋体"/>
                <w:sz w:val="24"/>
                <w:szCs w:val="24"/>
                <w:highlight w:val="none"/>
                <w:lang w:val="en-US" w:eastAsia="zh-CN"/>
              </w:rPr>
            </w:pPr>
            <w:r>
              <w:rPr>
                <w:rFonts w:hint="eastAsia"/>
                <w:sz w:val="24"/>
                <w:szCs w:val="24"/>
                <w:highlight w:val="none"/>
                <w:lang w:val="en-US" w:eastAsia="zh-CN"/>
              </w:rPr>
              <w:t>2500</w:t>
            </w:r>
          </w:p>
        </w:tc>
        <w:tc>
          <w:tcPr>
            <w:tcW w:w="817" w:type="dxa"/>
            <w:vAlign w:val="center"/>
          </w:tcPr>
          <w:p>
            <w:pPr>
              <w:pStyle w:val="225"/>
              <w:snapToGrid w:val="0"/>
              <w:spacing w:line="360" w:lineRule="auto"/>
              <w:ind w:left="129" w:right="48"/>
              <w:jc w:val="center"/>
              <w:rPr>
                <w:rFonts w:hint="eastAsia" w:eastAsia="宋体"/>
                <w:sz w:val="24"/>
                <w:szCs w:val="24"/>
                <w:highlight w:val="none"/>
                <w:lang w:val="en-US" w:eastAsia="zh-CN"/>
              </w:rPr>
            </w:pPr>
            <w:r>
              <w:rPr>
                <w:rFonts w:hint="eastAsia"/>
                <w:sz w:val="24"/>
                <w:szCs w:val="24"/>
                <w:highlight w:val="none"/>
                <w:lang w:val="en-US" w:eastAsia="zh-CN"/>
              </w:rPr>
              <w:t>人/天</w:t>
            </w:r>
          </w:p>
        </w:tc>
        <w:tc>
          <w:tcPr>
            <w:tcW w:w="850" w:type="dxa"/>
            <w:tcBorders>
              <w:right w:val="single" w:color="auto" w:sz="4" w:space="0"/>
            </w:tcBorders>
            <w:vAlign w:val="center"/>
          </w:tcPr>
          <w:p>
            <w:pPr>
              <w:pStyle w:val="225"/>
              <w:snapToGrid w:val="0"/>
              <w:spacing w:line="360" w:lineRule="auto"/>
              <w:ind w:left="4" w:right="48"/>
              <w:jc w:val="center"/>
              <w:rPr>
                <w:rFonts w:hint="default" w:eastAsia="宋体"/>
                <w:sz w:val="24"/>
                <w:szCs w:val="24"/>
                <w:highlight w:val="none"/>
                <w:lang w:val="en-US" w:eastAsia="zh-CN"/>
              </w:rPr>
            </w:pPr>
            <w:r>
              <w:rPr>
                <w:rFonts w:hint="eastAsia"/>
                <w:sz w:val="24"/>
                <w:szCs w:val="24"/>
                <w:highlight w:val="none"/>
                <w:lang w:val="en-US" w:eastAsia="zh-CN"/>
              </w:rPr>
              <w:t>37</w:t>
            </w:r>
          </w:p>
        </w:tc>
        <w:tc>
          <w:tcPr>
            <w:tcW w:w="1650" w:type="dxa"/>
            <w:tcBorders>
              <w:left w:val="single" w:color="auto" w:sz="4" w:space="0"/>
            </w:tcBorders>
            <w:vAlign w:val="center"/>
          </w:tcPr>
          <w:p>
            <w:pPr>
              <w:pStyle w:val="225"/>
              <w:snapToGrid w:val="0"/>
              <w:spacing w:line="360" w:lineRule="auto"/>
              <w:ind w:left="186" w:right="48"/>
              <w:jc w:val="center"/>
              <w:rPr>
                <w:rFonts w:hint="default" w:eastAsia="宋体"/>
                <w:sz w:val="24"/>
                <w:szCs w:val="24"/>
                <w:highlight w:val="none"/>
                <w:lang w:val="en-US" w:eastAsia="zh-CN"/>
              </w:rPr>
            </w:pPr>
            <w:r>
              <w:rPr>
                <w:rFonts w:hint="eastAsia"/>
                <w:sz w:val="24"/>
                <w:szCs w:val="24"/>
                <w:highlight w:val="none"/>
                <w:lang w:val="en-US" w:eastAsia="zh-CN"/>
              </w:rPr>
              <w:t>92500.00</w:t>
            </w:r>
          </w:p>
        </w:tc>
        <w:tc>
          <w:tcPr>
            <w:tcW w:w="1982" w:type="dxa"/>
            <w:vAlign w:val="center"/>
          </w:tcPr>
          <w:p>
            <w:pPr>
              <w:pStyle w:val="225"/>
              <w:snapToGrid w:val="0"/>
              <w:spacing w:line="360" w:lineRule="auto"/>
              <w:ind w:right="48"/>
              <w:jc w:val="center"/>
              <w:rPr>
                <w:sz w:val="24"/>
                <w:szCs w:val="24"/>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730" w:type="dxa"/>
            <w:vAlign w:val="center"/>
          </w:tcPr>
          <w:p>
            <w:pPr>
              <w:pStyle w:val="225"/>
              <w:snapToGrid w:val="0"/>
              <w:spacing w:line="360" w:lineRule="auto"/>
              <w:ind w:right="48" w:rightChars="0"/>
              <w:jc w:val="center"/>
              <w:rPr>
                <w:rFonts w:hint="default" w:ascii="宋体" w:hAnsi="宋体" w:eastAsia="宋体" w:cs="宋体"/>
                <w:sz w:val="24"/>
                <w:szCs w:val="24"/>
                <w:highlight w:val="none"/>
                <w:lang w:val="en-US" w:eastAsia="zh-CN" w:bidi="ar-SA"/>
              </w:rPr>
            </w:pPr>
            <w:r>
              <w:rPr>
                <w:rFonts w:hint="eastAsia" w:cs="宋体"/>
                <w:sz w:val="24"/>
                <w:szCs w:val="24"/>
                <w:highlight w:val="none"/>
                <w:lang w:val="en-US" w:eastAsia="zh-CN" w:bidi="ar-SA"/>
              </w:rPr>
              <w:t>2</w:t>
            </w:r>
          </w:p>
        </w:tc>
        <w:tc>
          <w:tcPr>
            <w:tcW w:w="2371" w:type="dxa"/>
            <w:vAlign w:val="center"/>
          </w:tcPr>
          <w:p>
            <w:pPr>
              <w:pStyle w:val="225"/>
              <w:snapToGrid w:val="0"/>
              <w:spacing w:line="360" w:lineRule="auto"/>
              <w:ind w:left="102" w:leftChars="0" w:right="48" w:rightChars="0"/>
              <w:jc w:val="center"/>
              <w:rPr>
                <w:rFonts w:hint="eastAsia" w:ascii="宋体" w:hAnsi="宋体" w:eastAsia="宋体" w:cs="宋体"/>
                <w:sz w:val="24"/>
                <w:szCs w:val="24"/>
                <w:highlight w:val="none"/>
                <w:lang w:val="en-US" w:eastAsia="zh-CN" w:bidi="ar-SA"/>
              </w:rPr>
            </w:pPr>
            <w:r>
              <w:rPr>
                <w:rFonts w:hint="eastAsia"/>
                <w:sz w:val="24"/>
                <w:szCs w:val="24"/>
                <w:highlight w:val="none"/>
                <w:lang w:eastAsia="zh-CN"/>
              </w:rPr>
              <w:t>深圳先进技术研究院</w:t>
            </w:r>
            <w:r>
              <w:rPr>
                <w:rFonts w:hint="eastAsia"/>
                <w:sz w:val="24"/>
                <w:szCs w:val="24"/>
                <w:highlight w:val="none"/>
                <w:lang w:val="en-US" w:eastAsia="zh-CN"/>
              </w:rPr>
              <w:t>AOP平台的因公出访管理业务功能开发</w:t>
            </w:r>
          </w:p>
        </w:tc>
        <w:tc>
          <w:tcPr>
            <w:tcW w:w="1095" w:type="dxa"/>
            <w:vAlign w:val="center"/>
          </w:tcPr>
          <w:p>
            <w:pPr>
              <w:pStyle w:val="225"/>
              <w:snapToGrid w:val="0"/>
              <w:spacing w:line="360" w:lineRule="auto"/>
              <w:ind w:right="48" w:rightChars="0"/>
              <w:jc w:val="center"/>
              <w:rPr>
                <w:rFonts w:hint="eastAsia" w:ascii="宋体" w:hAnsi="宋体" w:eastAsia="宋体" w:cs="宋体"/>
                <w:sz w:val="24"/>
                <w:szCs w:val="24"/>
                <w:highlight w:val="none"/>
                <w:lang w:val="en-US" w:eastAsia="zh-CN" w:bidi="ar-SA"/>
              </w:rPr>
            </w:pPr>
            <w:r>
              <w:rPr>
                <w:rFonts w:hint="eastAsia"/>
                <w:sz w:val="24"/>
                <w:szCs w:val="24"/>
                <w:highlight w:val="none"/>
                <w:lang w:val="en-US" w:eastAsia="zh-CN"/>
              </w:rPr>
              <w:t>2500</w:t>
            </w:r>
          </w:p>
        </w:tc>
        <w:tc>
          <w:tcPr>
            <w:tcW w:w="817" w:type="dxa"/>
            <w:vAlign w:val="center"/>
          </w:tcPr>
          <w:p>
            <w:pPr>
              <w:pStyle w:val="225"/>
              <w:snapToGrid w:val="0"/>
              <w:spacing w:line="360" w:lineRule="auto"/>
              <w:ind w:left="129" w:leftChars="0" w:right="48" w:rightChars="0"/>
              <w:jc w:val="center"/>
              <w:rPr>
                <w:rFonts w:hint="eastAsia" w:ascii="宋体" w:hAnsi="宋体" w:eastAsia="宋体" w:cs="宋体"/>
                <w:sz w:val="24"/>
                <w:szCs w:val="24"/>
                <w:highlight w:val="none"/>
                <w:lang w:val="en-US" w:eastAsia="zh-CN" w:bidi="ar-SA"/>
              </w:rPr>
            </w:pPr>
            <w:r>
              <w:rPr>
                <w:rFonts w:hint="eastAsia"/>
                <w:sz w:val="24"/>
                <w:szCs w:val="24"/>
                <w:highlight w:val="none"/>
                <w:lang w:val="en-US" w:eastAsia="zh-CN"/>
              </w:rPr>
              <w:t>人/天</w:t>
            </w:r>
          </w:p>
        </w:tc>
        <w:tc>
          <w:tcPr>
            <w:tcW w:w="850" w:type="dxa"/>
            <w:tcBorders>
              <w:right w:val="single" w:color="auto" w:sz="4" w:space="0"/>
            </w:tcBorders>
            <w:vAlign w:val="center"/>
          </w:tcPr>
          <w:p>
            <w:pPr>
              <w:pStyle w:val="225"/>
              <w:snapToGrid w:val="0"/>
              <w:spacing w:line="360" w:lineRule="auto"/>
              <w:ind w:left="4" w:leftChars="0" w:right="48" w:rightChars="0"/>
              <w:jc w:val="center"/>
              <w:rPr>
                <w:rFonts w:hint="eastAsia" w:ascii="宋体" w:hAnsi="宋体" w:eastAsia="宋体" w:cs="宋体"/>
                <w:sz w:val="24"/>
                <w:szCs w:val="24"/>
                <w:highlight w:val="none"/>
                <w:lang w:val="en-US" w:eastAsia="zh-CN" w:bidi="ar-SA"/>
              </w:rPr>
            </w:pPr>
            <w:r>
              <w:rPr>
                <w:rFonts w:hint="eastAsia"/>
                <w:sz w:val="24"/>
                <w:szCs w:val="24"/>
                <w:highlight w:val="none"/>
                <w:lang w:val="en-US" w:eastAsia="zh-CN"/>
              </w:rPr>
              <w:t>49</w:t>
            </w:r>
          </w:p>
        </w:tc>
        <w:tc>
          <w:tcPr>
            <w:tcW w:w="1650" w:type="dxa"/>
            <w:tcBorders>
              <w:left w:val="single" w:color="auto" w:sz="4" w:space="0"/>
            </w:tcBorders>
            <w:vAlign w:val="center"/>
          </w:tcPr>
          <w:p>
            <w:pPr>
              <w:pStyle w:val="225"/>
              <w:snapToGrid w:val="0"/>
              <w:spacing w:line="360" w:lineRule="auto"/>
              <w:ind w:left="186" w:leftChars="0" w:right="48" w:rightChars="0"/>
              <w:jc w:val="center"/>
              <w:rPr>
                <w:rFonts w:hint="eastAsia" w:ascii="宋体" w:hAnsi="宋体" w:eastAsia="宋体" w:cs="宋体"/>
                <w:sz w:val="24"/>
                <w:szCs w:val="24"/>
                <w:highlight w:val="none"/>
                <w:lang w:val="en-US" w:eastAsia="zh-CN" w:bidi="ar-SA"/>
              </w:rPr>
            </w:pPr>
            <w:r>
              <w:rPr>
                <w:rFonts w:hint="eastAsia"/>
                <w:sz w:val="24"/>
                <w:szCs w:val="24"/>
                <w:highlight w:val="none"/>
                <w:lang w:val="en-US" w:eastAsia="zh-CN"/>
              </w:rPr>
              <w:t>122500.00</w:t>
            </w:r>
          </w:p>
        </w:tc>
        <w:tc>
          <w:tcPr>
            <w:tcW w:w="1982" w:type="dxa"/>
            <w:vAlign w:val="center"/>
          </w:tcPr>
          <w:p>
            <w:pPr>
              <w:pStyle w:val="225"/>
              <w:snapToGrid w:val="0"/>
              <w:spacing w:line="360" w:lineRule="auto"/>
              <w:ind w:right="48" w:rightChars="0"/>
              <w:jc w:val="center"/>
              <w:rPr>
                <w:rFonts w:hint="eastAsia" w:ascii="宋体" w:hAnsi="宋体" w:eastAsia="宋体" w:cs="宋体"/>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863" w:type="dxa"/>
            <w:gridSpan w:val="5"/>
            <w:vMerge w:val="restart"/>
            <w:tcBorders>
              <w:right w:val="single" w:color="auto" w:sz="4" w:space="0"/>
            </w:tcBorders>
            <w:vAlign w:val="center"/>
          </w:tcPr>
          <w:p>
            <w:pPr>
              <w:pStyle w:val="225"/>
              <w:snapToGrid w:val="0"/>
              <w:spacing w:line="360" w:lineRule="auto"/>
              <w:ind w:left="4" w:right="48"/>
              <w:jc w:val="center"/>
              <w:rPr>
                <w:sz w:val="24"/>
                <w:szCs w:val="24"/>
                <w:highlight w:val="none"/>
              </w:rPr>
            </w:pPr>
            <w:r>
              <w:rPr>
                <w:rFonts w:hint="eastAsia"/>
                <w:sz w:val="24"/>
                <w:szCs w:val="24"/>
                <w:highlight w:val="none"/>
              </w:rPr>
              <w:t>合计</w:t>
            </w:r>
          </w:p>
        </w:tc>
        <w:tc>
          <w:tcPr>
            <w:tcW w:w="1650" w:type="dxa"/>
            <w:tcBorders>
              <w:left w:val="single" w:color="auto" w:sz="4" w:space="0"/>
            </w:tcBorders>
            <w:vAlign w:val="center"/>
          </w:tcPr>
          <w:p>
            <w:pPr>
              <w:pStyle w:val="225"/>
              <w:snapToGrid w:val="0"/>
              <w:spacing w:line="360" w:lineRule="auto"/>
              <w:ind w:left="186" w:right="48"/>
              <w:jc w:val="center"/>
              <w:rPr>
                <w:rFonts w:hint="default" w:eastAsia="宋体"/>
                <w:sz w:val="24"/>
                <w:szCs w:val="24"/>
                <w:highlight w:val="none"/>
                <w:lang w:val="en-US" w:eastAsia="zh-CN"/>
              </w:rPr>
            </w:pPr>
            <w:r>
              <w:rPr>
                <w:rFonts w:hint="eastAsia"/>
                <w:sz w:val="24"/>
                <w:szCs w:val="24"/>
                <w:highlight w:val="none"/>
                <w:lang w:val="en-US" w:eastAsia="zh-CN"/>
              </w:rPr>
              <w:t>215000.00</w:t>
            </w:r>
          </w:p>
        </w:tc>
        <w:tc>
          <w:tcPr>
            <w:tcW w:w="1982" w:type="dxa"/>
            <w:vAlign w:val="center"/>
          </w:tcPr>
          <w:p>
            <w:pPr>
              <w:pStyle w:val="225"/>
              <w:snapToGrid w:val="0"/>
              <w:spacing w:line="360" w:lineRule="auto"/>
              <w:ind w:right="48"/>
              <w:jc w:val="center"/>
              <w:rPr>
                <w:rFonts w:hint="default" w:eastAsia="宋体"/>
                <w:sz w:val="24"/>
                <w:szCs w:val="24"/>
                <w:highlight w:val="none"/>
                <w:lang w:val="en-US" w:eastAsia="zh-CN"/>
              </w:rPr>
            </w:pPr>
            <w:r>
              <w:rPr>
                <w:rFonts w:hint="eastAsia"/>
                <w:sz w:val="24"/>
                <w:szCs w:val="24"/>
                <w:highlight w:val="none"/>
                <w:lang w:val="en-US" w:eastAsia="zh-CN"/>
              </w:rPr>
              <w:t>不含税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863" w:type="dxa"/>
            <w:gridSpan w:val="5"/>
            <w:vMerge w:val="continue"/>
            <w:tcBorders>
              <w:right w:val="single" w:color="auto" w:sz="4" w:space="0"/>
            </w:tcBorders>
            <w:vAlign w:val="center"/>
          </w:tcPr>
          <w:p>
            <w:pPr>
              <w:pStyle w:val="225"/>
              <w:snapToGrid w:val="0"/>
              <w:spacing w:line="360" w:lineRule="auto"/>
              <w:ind w:left="4" w:right="48"/>
              <w:jc w:val="center"/>
              <w:rPr>
                <w:sz w:val="24"/>
                <w:szCs w:val="24"/>
                <w:highlight w:val="none"/>
              </w:rPr>
            </w:pPr>
          </w:p>
        </w:tc>
        <w:tc>
          <w:tcPr>
            <w:tcW w:w="1650" w:type="dxa"/>
            <w:tcBorders>
              <w:left w:val="single" w:color="auto" w:sz="4" w:space="0"/>
            </w:tcBorders>
            <w:vAlign w:val="center"/>
          </w:tcPr>
          <w:p>
            <w:pPr>
              <w:pStyle w:val="225"/>
              <w:snapToGrid w:val="0"/>
              <w:spacing w:line="360" w:lineRule="auto"/>
              <w:ind w:left="186" w:right="48"/>
              <w:jc w:val="center"/>
              <w:rPr>
                <w:rFonts w:hint="default" w:eastAsia="宋体"/>
                <w:sz w:val="24"/>
                <w:szCs w:val="24"/>
                <w:highlight w:val="none"/>
                <w:lang w:val="en-US" w:eastAsia="zh-CN"/>
              </w:rPr>
            </w:pPr>
            <w:r>
              <w:rPr>
                <w:rFonts w:hint="eastAsia"/>
                <w:b/>
                <w:u w:val="none"/>
              </w:rPr>
              <w:t>¥</w:t>
            </w:r>
            <w:r>
              <w:rPr>
                <w:rFonts w:hint="eastAsia"/>
                <w:sz w:val="24"/>
                <w:szCs w:val="24"/>
                <w:highlight w:val="none"/>
                <w:lang w:val="en-US" w:eastAsia="zh-CN"/>
              </w:rPr>
              <w:t>227,900.00</w:t>
            </w:r>
          </w:p>
        </w:tc>
        <w:tc>
          <w:tcPr>
            <w:tcW w:w="1982" w:type="dxa"/>
            <w:vAlign w:val="center"/>
          </w:tcPr>
          <w:p>
            <w:pPr>
              <w:pStyle w:val="225"/>
              <w:snapToGrid w:val="0"/>
              <w:spacing w:line="360" w:lineRule="auto"/>
              <w:ind w:right="48"/>
              <w:jc w:val="center"/>
              <w:rPr>
                <w:rFonts w:hint="default" w:eastAsia="宋体"/>
                <w:sz w:val="24"/>
                <w:szCs w:val="24"/>
                <w:highlight w:val="none"/>
                <w:lang w:val="en-US" w:eastAsia="zh-CN"/>
              </w:rPr>
            </w:pPr>
            <w:r>
              <w:rPr>
                <w:rFonts w:hint="eastAsia"/>
                <w:sz w:val="24"/>
                <w:szCs w:val="24"/>
                <w:highlight w:val="none"/>
                <w:lang w:val="en-US" w:eastAsia="zh-CN"/>
              </w:rPr>
              <w:t>含税6%,增值税普通发票</w:t>
            </w:r>
          </w:p>
        </w:tc>
      </w:tr>
    </w:tbl>
    <w:p>
      <w:pPr>
        <w:spacing w:afterLines="50" w:line="360" w:lineRule="auto"/>
        <w:ind w:firstLine="420"/>
      </w:pPr>
      <w:r>
        <w:rPr>
          <w:rFonts w:hint="eastAsia"/>
        </w:rPr>
        <w:t>1、本项目研究开发经费总额共计：</w:t>
      </w:r>
      <w:r>
        <w:rPr>
          <w:rFonts w:hint="eastAsia"/>
          <w:b/>
          <w:bCs w:val="0"/>
          <w:u w:val="single"/>
        </w:rPr>
        <w:t>¥</w:t>
      </w:r>
      <w:r>
        <w:rPr>
          <w:rFonts w:hint="eastAsia"/>
          <w:b/>
          <w:bCs w:val="0"/>
          <w:sz w:val="24"/>
          <w:szCs w:val="24"/>
          <w:highlight w:val="none"/>
          <w:u w:val="single"/>
          <w:lang w:val="en-US" w:eastAsia="zh-CN"/>
        </w:rPr>
        <w:t>227,900.00</w:t>
      </w:r>
      <w:r>
        <w:rPr>
          <w:rFonts w:hint="eastAsia"/>
          <w:b/>
          <w:bCs w:val="0"/>
          <w:u w:val="single"/>
        </w:rPr>
        <w:t>元</w:t>
      </w:r>
      <w:r>
        <w:rPr>
          <w:rFonts w:hint="eastAsia"/>
          <w:b/>
          <w:u w:val="single"/>
        </w:rPr>
        <w:t>（大写：人民币</w:t>
      </w:r>
      <w:r>
        <w:rPr>
          <w:rFonts w:hint="eastAsia"/>
          <w:b/>
          <w:u w:val="single"/>
          <w:lang w:val="en-US" w:eastAsia="zh-CN"/>
        </w:rPr>
        <w:t>贰拾贰万仟柒玖佰</w:t>
      </w:r>
      <w:r>
        <w:rPr>
          <w:rFonts w:hint="eastAsia"/>
          <w:b/>
          <w:u w:val="single"/>
        </w:rPr>
        <w:t>圆</w:t>
      </w:r>
      <w:r>
        <w:rPr>
          <w:b/>
          <w:u w:val="single"/>
        </w:rPr>
        <w:t>整</w:t>
      </w:r>
      <w:r>
        <w:rPr>
          <w:rFonts w:hint="eastAsia"/>
          <w:b/>
          <w:u w:val="single"/>
        </w:rPr>
        <w:t>）</w:t>
      </w:r>
      <w:r>
        <w:rPr>
          <w:rFonts w:hint="eastAsia"/>
        </w:rPr>
        <w:t>。</w:t>
      </w:r>
    </w:p>
    <w:p>
      <w:pPr>
        <w:spacing w:afterLines="50" w:line="360" w:lineRule="auto"/>
      </w:pPr>
      <w:r>
        <w:rPr>
          <w:rFonts w:hint="eastAsia"/>
        </w:rPr>
        <w:t xml:space="preserve">   2、经费支付方式：</w:t>
      </w:r>
    </w:p>
    <w:p>
      <w:pPr>
        <w:pStyle w:val="75"/>
        <w:numPr>
          <w:ilvl w:val="0"/>
          <w:numId w:val="17"/>
        </w:numPr>
        <w:spacing w:afterLines="50"/>
        <w:ind w:firstLineChars="0"/>
        <w:rPr>
          <w:rFonts w:hint="eastAsia" w:ascii="宋体" w:hAnsi="宋体" w:eastAsia="宋体" w:cs="宋体"/>
          <w:b/>
          <w:color w:val="auto"/>
          <w:sz w:val="24"/>
          <w:szCs w:val="24"/>
          <w:highlight w:val="none"/>
          <w:u w:val="single"/>
          <w:lang w:eastAsia="zh-CN"/>
        </w:rPr>
      </w:pPr>
      <w:r>
        <w:rPr>
          <w:rFonts w:hint="eastAsia" w:ascii="宋体" w:hAnsi="宋体" w:eastAsia="宋体" w:cs="宋体"/>
          <w:b/>
          <w:color w:val="auto"/>
          <w:sz w:val="24"/>
          <w:szCs w:val="24"/>
          <w:highlight w:val="none"/>
          <w:u w:val="single"/>
          <w:lang w:eastAsia="zh-CN"/>
        </w:rPr>
        <w:t>第一期：</w:t>
      </w:r>
      <w:r>
        <w:rPr>
          <w:rFonts w:hint="eastAsia" w:ascii="宋体" w:hAnsi="宋体" w:cs="宋体"/>
          <w:b/>
          <w:color w:val="auto"/>
          <w:sz w:val="24"/>
          <w:szCs w:val="24"/>
          <w:highlight w:val="none"/>
          <w:u w:val="single"/>
          <w:lang w:val="en-US" w:eastAsia="zh-CN"/>
        </w:rPr>
        <w:t>60</w:t>
      </w:r>
      <w:r>
        <w:rPr>
          <w:rFonts w:hint="eastAsia" w:ascii="宋体" w:hAnsi="宋体" w:eastAsia="宋体" w:cs="宋体"/>
          <w:b/>
          <w:color w:val="auto"/>
          <w:sz w:val="24"/>
          <w:szCs w:val="24"/>
          <w:highlight w:val="none"/>
          <w:u w:val="single"/>
          <w:lang w:eastAsia="zh-CN"/>
        </w:rPr>
        <w:t>%，即</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136</w:t>
      </w:r>
      <w:r>
        <w:rPr>
          <w:rFonts w:hint="eastAsia" w:ascii="宋体" w:hAnsi="宋体" w:eastAsia="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74</w:t>
      </w:r>
      <w:r>
        <w:rPr>
          <w:rFonts w:hint="eastAsia" w:ascii="宋体" w:hAnsi="宋体" w:eastAsia="宋体" w:cs="宋体"/>
          <w:b/>
          <w:color w:val="auto"/>
          <w:sz w:val="24"/>
          <w:szCs w:val="24"/>
          <w:highlight w:val="none"/>
          <w:u w:val="single"/>
        </w:rPr>
        <w:t>0.00元（大写：人民币</w:t>
      </w:r>
      <w:r>
        <w:rPr>
          <w:rFonts w:hint="eastAsia" w:ascii="宋体" w:hAnsi="宋体" w:cs="宋体"/>
          <w:b/>
          <w:color w:val="auto"/>
          <w:sz w:val="24"/>
          <w:szCs w:val="24"/>
          <w:highlight w:val="none"/>
          <w:u w:val="single"/>
          <w:lang w:val="en-US" w:eastAsia="zh-CN"/>
        </w:rPr>
        <w:t>壹拾叁</w:t>
      </w:r>
      <w:r>
        <w:rPr>
          <w:rFonts w:hint="eastAsia" w:ascii="宋体" w:hAnsi="宋体" w:eastAsia="宋体" w:cs="宋体"/>
          <w:b/>
          <w:color w:val="auto"/>
          <w:sz w:val="24"/>
          <w:szCs w:val="24"/>
          <w:highlight w:val="none"/>
          <w:u w:val="single"/>
          <w:lang w:val="en-US" w:eastAsia="zh-CN"/>
        </w:rPr>
        <w:t>万</w:t>
      </w:r>
      <w:r>
        <w:rPr>
          <w:rFonts w:hint="eastAsia" w:ascii="宋体" w:hAnsi="宋体" w:cs="宋体"/>
          <w:b/>
          <w:color w:val="auto"/>
          <w:sz w:val="24"/>
          <w:szCs w:val="24"/>
          <w:highlight w:val="none"/>
          <w:u w:val="single"/>
          <w:lang w:val="en-US" w:eastAsia="zh-CN"/>
        </w:rPr>
        <w:t>陆</w:t>
      </w:r>
      <w:r>
        <w:rPr>
          <w:rFonts w:hint="eastAsia" w:ascii="宋体" w:hAnsi="宋体" w:eastAsia="宋体" w:cs="宋体"/>
          <w:b/>
          <w:color w:val="auto"/>
          <w:sz w:val="24"/>
          <w:szCs w:val="24"/>
          <w:highlight w:val="none"/>
          <w:u w:val="single"/>
          <w:lang w:val="en-US" w:eastAsia="zh-CN"/>
        </w:rPr>
        <w:t>仟</w:t>
      </w:r>
      <w:r>
        <w:rPr>
          <w:rFonts w:hint="eastAsia" w:ascii="宋体" w:hAnsi="宋体" w:cs="宋体"/>
          <w:b/>
          <w:color w:val="auto"/>
          <w:sz w:val="24"/>
          <w:szCs w:val="24"/>
          <w:highlight w:val="none"/>
          <w:u w:val="single"/>
          <w:lang w:val="en-US" w:eastAsia="zh-CN"/>
        </w:rPr>
        <w:t>柒</w:t>
      </w:r>
      <w:r>
        <w:rPr>
          <w:rFonts w:hint="eastAsia" w:ascii="宋体" w:hAnsi="宋体" w:eastAsia="宋体" w:cs="宋体"/>
          <w:b/>
          <w:color w:val="auto"/>
          <w:sz w:val="24"/>
          <w:szCs w:val="24"/>
          <w:highlight w:val="none"/>
          <w:u w:val="single"/>
          <w:lang w:val="en-US" w:eastAsia="zh-CN"/>
        </w:rPr>
        <w:t>佰</w:t>
      </w:r>
      <w:r>
        <w:rPr>
          <w:rFonts w:hint="eastAsia" w:ascii="宋体" w:hAnsi="宋体" w:cs="宋体"/>
          <w:b/>
          <w:color w:val="auto"/>
          <w:sz w:val="24"/>
          <w:szCs w:val="24"/>
          <w:highlight w:val="none"/>
          <w:u w:val="single"/>
          <w:lang w:val="en-US" w:eastAsia="zh-CN"/>
        </w:rPr>
        <w:t>肆</w:t>
      </w:r>
      <w:r>
        <w:rPr>
          <w:rFonts w:hint="eastAsia" w:ascii="宋体" w:hAnsi="宋体" w:eastAsia="宋体" w:cs="宋体"/>
          <w:b/>
          <w:color w:val="auto"/>
          <w:sz w:val="24"/>
          <w:szCs w:val="24"/>
          <w:highlight w:val="none"/>
          <w:u w:val="single"/>
          <w:lang w:val="en-US" w:eastAsia="zh-CN"/>
        </w:rPr>
        <w:t>拾</w:t>
      </w:r>
      <w:r>
        <w:rPr>
          <w:rFonts w:hint="eastAsia" w:ascii="宋体" w:hAnsi="宋体" w:eastAsia="宋体" w:cs="宋体"/>
          <w:b/>
          <w:color w:val="auto"/>
          <w:sz w:val="24"/>
          <w:szCs w:val="24"/>
          <w:highlight w:val="none"/>
          <w:u w:val="single"/>
        </w:rPr>
        <w:t>圆整）</w:t>
      </w:r>
      <w:r>
        <w:rPr>
          <w:rFonts w:hint="eastAsia" w:ascii="宋体" w:hAnsi="宋体" w:eastAsia="宋体" w:cs="宋体"/>
          <w:b/>
          <w:color w:val="auto"/>
          <w:sz w:val="24"/>
          <w:szCs w:val="24"/>
          <w:highlight w:val="none"/>
          <w:u w:val="single"/>
          <w:lang w:eastAsia="zh-CN"/>
        </w:rPr>
        <w:t>，</w:t>
      </w:r>
      <w:r>
        <w:rPr>
          <w:rFonts w:hint="eastAsia" w:ascii="宋体" w:hAnsi="宋体" w:eastAsia="宋体" w:cs="宋体"/>
          <w:b w:val="0"/>
          <w:bCs/>
          <w:color w:val="auto"/>
          <w:sz w:val="24"/>
          <w:szCs w:val="24"/>
          <w:highlight w:val="none"/>
          <w:u w:val="single"/>
          <w:lang w:eastAsia="zh-CN"/>
        </w:rPr>
        <w:t>合同签定后20个工作日内支付</w:t>
      </w:r>
      <w:r>
        <w:rPr>
          <w:rFonts w:hint="eastAsia" w:ascii="宋体" w:hAnsi="宋体" w:cs="宋体"/>
          <w:b w:val="0"/>
          <w:bCs/>
          <w:color w:val="auto"/>
          <w:sz w:val="24"/>
          <w:szCs w:val="24"/>
          <w:highlight w:val="none"/>
          <w:u w:val="single"/>
          <w:lang w:eastAsia="zh-CN"/>
        </w:rPr>
        <w:t>；</w:t>
      </w:r>
    </w:p>
    <w:p>
      <w:pPr>
        <w:pStyle w:val="75"/>
        <w:numPr>
          <w:ilvl w:val="0"/>
          <w:numId w:val="17"/>
        </w:numPr>
        <w:spacing w:afterLines="50"/>
        <w:ind w:firstLineChars="0"/>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u w:val="single"/>
          <w:lang w:eastAsia="zh-CN"/>
        </w:rPr>
        <w:t>第二期：</w:t>
      </w:r>
      <w:r>
        <w:rPr>
          <w:rFonts w:hint="eastAsia" w:ascii="宋体" w:hAnsi="宋体" w:cs="宋体"/>
          <w:b/>
          <w:color w:val="auto"/>
          <w:sz w:val="24"/>
          <w:szCs w:val="24"/>
          <w:highlight w:val="none"/>
          <w:u w:val="single"/>
          <w:lang w:val="en-US" w:eastAsia="zh-CN"/>
        </w:rPr>
        <w:t>40</w:t>
      </w:r>
      <w:r>
        <w:rPr>
          <w:rFonts w:hint="eastAsia" w:ascii="宋体" w:hAnsi="宋体" w:eastAsia="宋体" w:cs="宋体"/>
          <w:b/>
          <w:color w:val="auto"/>
          <w:sz w:val="24"/>
          <w:szCs w:val="24"/>
          <w:highlight w:val="none"/>
          <w:u w:val="single"/>
          <w:lang w:eastAsia="zh-CN"/>
        </w:rPr>
        <w:t xml:space="preserve">%，即 </w:t>
      </w:r>
      <w:r>
        <w:rPr>
          <w:rFonts w:hint="eastAsia" w:ascii="宋体" w:hAnsi="宋体" w:eastAsia="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91</w:t>
      </w:r>
      <w:r>
        <w:rPr>
          <w:rFonts w:hint="eastAsia" w:ascii="宋体" w:hAnsi="宋体" w:eastAsia="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160</w:t>
      </w:r>
      <w:r>
        <w:rPr>
          <w:rFonts w:hint="eastAsia" w:ascii="宋体" w:hAnsi="宋体" w:eastAsia="宋体" w:cs="宋体"/>
          <w:b/>
          <w:color w:val="auto"/>
          <w:sz w:val="24"/>
          <w:szCs w:val="24"/>
          <w:highlight w:val="none"/>
          <w:u w:val="single"/>
        </w:rPr>
        <w:t>.</w:t>
      </w:r>
      <w:r>
        <w:rPr>
          <w:rFonts w:hint="eastAsia" w:ascii="宋体" w:hAnsi="宋体" w:cs="宋体"/>
          <w:b/>
          <w:color w:val="auto"/>
          <w:sz w:val="24"/>
          <w:szCs w:val="24"/>
          <w:highlight w:val="none"/>
          <w:u w:val="single"/>
          <w:lang w:val="en-US" w:eastAsia="zh-CN"/>
        </w:rPr>
        <w:t>0</w:t>
      </w:r>
      <w:r>
        <w:rPr>
          <w:rFonts w:hint="eastAsia" w:ascii="宋体" w:hAnsi="宋体" w:eastAsia="宋体" w:cs="宋体"/>
          <w:b/>
          <w:color w:val="auto"/>
          <w:sz w:val="24"/>
          <w:szCs w:val="24"/>
          <w:highlight w:val="none"/>
          <w:u w:val="single"/>
        </w:rPr>
        <w:t>0元（大写：人民币</w:t>
      </w:r>
      <w:r>
        <w:rPr>
          <w:rFonts w:hint="eastAsia" w:ascii="宋体" w:hAnsi="宋体" w:cs="宋体"/>
          <w:b/>
          <w:color w:val="auto"/>
          <w:sz w:val="24"/>
          <w:szCs w:val="24"/>
          <w:highlight w:val="none"/>
          <w:u w:val="single"/>
          <w:lang w:val="en-US" w:eastAsia="zh-CN"/>
        </w:rPr>
        <w:t>玖</w:t>
      </w:r>
      <w:r>
        <w:rPr>
          <w:rFonts w:hint="eastAsia" w:ascii="宋体" w:hAnsi="宋体" w:eastAsia="宋体" w:cs="宋体"/>
          <w:b/>
          <w:color w:val="auto"/>
          <w:sz w:val="24"/>
          <w:szCs w:val="24"/>
          <w:highlight w:val="none"/>
          <w:u w:val="single"/>
          <w:lang w:val="en-US" w:eastAsia="zh-CN"/>
        </w:rPr>
        <w:t>万</w:t>
      </w:r>
      <w:r>
        <w:rPr>
          <w:rFonts w:hint="eastAsia" w:ascii="宋体" w:hAnsi="宋体" w:cs="宋体"/>
          <w:b/>
          <w:color w:val="auto"/>
          <w:sz w:val="24"/>
          <w:szCs w:val="24"/>
          <w:highlight w:val="none"/>
          <w:u w:val="single"/>
          <w:lang w:val="en-US" w:eastAsia="zh-CN"/>
        </w:rPr>
        <w:t>壹</w:t>
      </w:r>
      <w:r>
        <w:rPr>
          <w:rFonts w:hint="eastAsia" w:ascii="宋体" w:hAnsi="宋体" w:eastAsia="宋体" w:cs="宋体"/>
          <w:b/>
          <w:color w:val="auto"/>
          <w:sz w:val="24"/>
          <w:szCs w:val="24"/>
          <w:highlight w:val="none"/>
          <w:u w:val="single"/>
          <w:lang w:val="en-US" w:eastAsia="zh-CN"/>
        </w:rPr>
        <w:t>仟</w:t>
      </w:r>
      <w:r>
        <w:rPr>
          <w:rFonts w:hint="eastAsia" w:ascii="宋体" w:hAnsi="宋体" w:cs="宋体"/>
          <w:b/>
          <w:color w:val="auto"/>
          <w:sz w:val="24"/>
          <w:szCs w:val="24"/>
          <w:highlight w:val="none"/>
          <w:u w:val="single"/>
          <w:lang w:val="en-US" w:eastAsia="zh-CN"/>
        </w:rPr>
        <w:t>壹佰陆拾</w:t>
      </w:r>
      <w:r>
        <w:rPr>
          <w:rFonts w:hint="eastAsia" w:ascii="宋体" w:hAnsi="宋体" w:eastAsia="宋体" w:cs="宋体"/>
          <w:b/>
          <w:color w:val="auto"/>
          <w:sz w:val="24"/>
          <w:szCs w:val="24"/>
          <w:highlight w:val="none"/>
          <w:u w:val="single"/>
        </w:rPr>
        <w:t>圆</w:t>
      </w:r>
      <w:r>
        <w:rPr>
          <w:rFonts w:hint="eastAsia" w:ascii="宋体" w:hAnsi="宋体" w:cs="宋体"/>
          <w:b/>
          <w:color w:val="auto"/>
          <w:sz w:val="24"/>
          <w:szCs w:val="24"/>
          <w:highlight w:val="none"/>
          <w:u w:val="single"/>
          <w:lang w:val="en-US" w:eastAsia="zh-CN"/>
        </w:rPr>
        <w:t>整</w:t>
      </w:r>
      <w:r>
        <w:rPr>
          <w:rFonts w:hint="eastAsia" w:ascii="宋体" w:hAnsi="宋体" w:eastAsia="宋体" w:cs="宋体"/>
          <w:b/>
          <w:color w:val="auto"/>
          <w:sz w:val="24"/>
          <w:szCs w:val="24"/>
          <w:highlight w:val="none"/>
          <w:u w:val="single"/>
        </w:rPr>
        <w:t>）</w:t>
      </w:r>
      <w:r>
        <w:rPr>
          <w:rFonts w:hint="eastAsia" w:ascii="宋体" w:hAnsi="宋体" w:eastAsia="宋体" w:cs="宋体"/>
          <w:b/>
          <w:color w:val="auto"/>
          <w:sz w:val="24"/>
          <w:szCs w:val="24"/>
          <w:highlight w:val="none"/>
          <w:u w:val="single"/>
          <w:lang w:eastAsia="zh-CN"/>
        </w:rPr>
        <w:t>,</w:t>
      </w:r>
      <w:r>
        <w:rPr>
          <w:rFonts w:hint="eastAsia" w:ascii="宋体" w:hAnsi="宋体" w:eastAsia="宋体" w:cs="宋体"/>
          <w:b w:val="0"/>
          <w:bCs/>
          <w:color w:val="auto"/>
          <w:sz w:val="24"/>
          <w:szCs w:val="24"/>
          <w:highlight w:val="none"/>
          <w:u w:val="single"/>
          <w:lang w:eastAsia="zh-CN"/>
        </w:rPr>
        <w:t>经甲方确认，合同执行完成后并经甲方确认合格后支付</w:t>
      </w:r>
      <w:r>
        <w:rPr>
          <w:rFonts w:hint="eastAsia" w:ascii="宋体" w:hAnsi="宋体" w:cs="宋体"/>
          <w:b w:val="0"/>
          <w:bCs/>
          <w:color w:val="auto"/>
          <w:sz w:val="24"/>
          <w:szCs w:val="24"/>
          <w:highlight w:val="none"/>
          <w:u w:val="single"/>
          <w:lang w:eastAsia="zh-CN"/>
        </w:rPr>
        <w:t>。</w:t>
      </w:r>
    </w:p>
    <w:p>
      <w:pPr>
        <w:spacing w:afterLines="50" w:line="360" w:lineRule="auto"/>
        <w:rPr>
          <w:rFonts w:hint="eastAsia" w:ascii="宋体" w:hAnsi="宋体" w:eastAsia="宋体" w:cs="宋体"/>
          <w:b/>
          <w:bCs w:val="0"/>
          <w:sz w:val="24"/>
          <w:szCs w:val="24"/>
        </w:rPr>
      </w:pPr>
      <w:r>
        <w:rPr>
          <w:rFonts w:hint="eastAsia" w:cs="宋体"/>
          <w:b/>
          <w:bCs w:val="0"/>
          <w:sz w:val="24"/>
          <w:szCs w:val="24"/>
          <w:lang w:val="en-US" w:eastAsia="zh-CN"/>
        </w:rPr>
        <w:t>三</w:t>
      </w:r>
      <w:r>
        <w:rPr>
          <w:rFonts w:hint="eastAsia" w:ascii="宋体" w:hAnsi="宋体" w:eastAsia="宋体" w:cs="宋体"/>
          <w:b/>
          <w:bCs w:val="0"/>
          <w:sz w:val="24"/>
          <w:szCs w:val="24"/>
        </w:rPr>
        <w:t>、利用研究开发经费购置的设备、器材、资料的财产权属：</w:t>
      </w:r>
      <w:r>
        <w:rPr>
          <w:rFonts w:hint="eastAsia" w:ascii="宋体" w:hAnsi="宋体" w:eastAsia="宋体" w:cs="宋体"/>
          <w:b/>
          <w:bCs w:val="0"/>
          <w:sz w:val="24"/>
          <w:szCs w:val="24"/>
          <w:u w:val="single"/>
        </w:rPr>
        <w:t xml:space="preserve"> 甲方所有 。</w:t>
      </w:r>
    </w:p>
    <w:p>
      <w:pPr>
        <w:spacing w:afterLines="50" w:line="360" w:lineRule="auto"/>
        <w:rPr>
          <w:b/>
        </w:rPr>
      </w:pPr>
      <w:r>
        <w:rPr>
          <w:rFonts w:hint="eastAsia"/>
          <w:b/>
          <w:lang w:val="en-US" w:eastAsia="zh-CN"/>
        </w:rPr>
        <w:t>四</w:t>
      </w:r>
      <w:r>
        <w:rPr>
          <w:rFonts w:hint="eastAsia"/>
          <w:b/>
        </w:rPr>
        <w:t>、</w:t>
      </w:r>
      <w:r>
        <w:rPr>
          <w:b/>
        </w:rPr>
        <w:t>双方</w:t>
      </w:r>
      <w:r>
        <w:rPr>
          <w:rFonts w:hint="eastAsia"/>
          <w:b/>
        </w:rPr>
        <w:t>责任及义务</w:t>
      </w:r>
    </w:p>
    <w:p>
      <w:pPr>
        <w:spacing w:afterLines="50" w:line="360" w:lineRule="auto"/>
        <w:ind w:firstLine="120" w:firstLineChars="50"/>
      </w:pPr>
      <w:r>
        <w:t>1</w:t>
      </w:r>
      <w:r>
        <w:rPr>
          <w:rFonts w:hint="eastAsia"/>
        </w:rPr>
        <w:t>、</w:t>
      </w:r>
      <w:r>
        <w:t>甲方义务：</w:t>
      </w:r>
    </w:p>
    <w:p>
      <w:pPr>
        <w:spacing w:afterLines="50" w:line="360" w:lineRule="auto"/>
        <w:ind w:firstLine="480" w:firstLineChars="200"/>
        <w:rPr>
          <w:highlight w:val="none"/>
        </w:rPr>
      </w:pPr>
      <w:r>
        <w:rPr>
          <w:highlight w:val="none"/>
        </w:rPr>
        <w:t>1)</w:t>
      </w:r>
      <w:r>
        <w:rPr>
          <w:highlight w:val="none"/>
        </w:rPr>
        <w:tab/>
      </w:r>
      <w:r>
        <w:rPr>
          <w:highlight w:val="none"/>
        </w:rPr>
        <w:t>负责甲方项目的组织、协调和承担相应的项目实施（需求调研、需求确认、数据准备、培训组织、系统试用和反馈等）任务；</w:t>
      </w:r>
    </w:p>
    <w:p>
      <w:pPr>
        <w:spacing w:afterLines="50" w:line="360" w:lineRule="auto"/>
        <w:ind w:firstLine="480" w:firstLineChars="200"/>
        <w:rPr>
          <w:highlight w:val="none"/>
        </w:rPr>
      </w:pPr>
      <w:r>
        <w:rPr>
          <w:highlight w:val="none"/>
        </w:rPr>
        <w:t>2)</w:t>
      </w:r>
      <w:r>
        <w:rPr>
          <w:highlight w:val="none"/>
        </w:rPr>
        <w:tab/>
      </w:r>
      <w:r>
        <w:rPr>
          <w:highlight w:val="none"/>
        </w:rPr>
        <w:t>根据双方确定的实施方案（含业务需求与技术架构部署方案等），负责甲方内部因实施软件带来的对原有业务的调整、流程的整理和工作方式改变等问题协调解决；负责制订行之有效的管理制度，确保业务操作人员严格按照双方商定的业务流程使用和维护系统；</w:t>
      </w:r>
    </w:p>
    <w:p>
      <w:pPr>
        <w:spacing w:afterLines="50" w:line="360" w:lineRule="auto"/>
        <w:ind w:firstLine="480" w:firstLineChars="200"/>
      </w:pPr>
      <w:r>
        <w:t>3)</w:t>
      </w:r>
      <w:r>
        <w:tab/>
      </w:r>
      <w:r>
        <w:t>组织项目验收；</w:t>
      </w:r>
    </w:p>
    <w:p>
      <w:pPr>
        <w:spacing w:afterLines="50" w:line="360" w:lineRule="auto"/>
        <w:ind w:firstLine="480" w:firstLineChars="200"/>
      </w:pPr>
      <w:r>
        <w:rPr>
          <w:rFonts w:hint="eastAsia"/>
          <w:lang w:val="en-US" w:eastAsia="zh-CN"/>
        </w:rPr>
        <w:t>4</w:t>
      </w:r>
      <w:r>
        <w:t>)</w:t>
      </w:r>
      <w:r>
        <w:tab/>
      </w:r>
      <w:r>
        <w:t>按合同规定付款；</w:t>
      </w:r>
    </w:p>
    <w:p>
      <w:pPr>
        <w:spacing w:afterLines="50" w:line="360" w:lineRule="auto"/>
        <w:ind w:firstLine="480" w:firstLineChars="200"/>
        <w:rPr>
          <w:rFonts w:hint="default" w:eastAsia="宋体"/>
          <w:color w:val="FF0000"/>
          <w:highlight w:val="yellow"/>
          <w:lang w:val="en-US" w:eastAsia="zh-CN"/>
        </w:rPr>
      </w:pPr>
      <w:r>
        <w:rPr>
          <w:rFonts w:hint="eastAsia"/>
          <w:highlight w:val="none"/>
          <w:lang w:val="en-US" w:eastAsia="zh-CN"/>
        </w:rPr>
        <w:t>5</w:t>
      </w:r>
      <w:r>
        <w:rPr>
          <w:highlight w:val="none"/>
        </w:rPr>
        <w:t>)</w:t>
      </w:r>
      <w:r>
        <w:rPr>
          <w:highlight w:val="none"/>
        </w:rPr>
        <w:tab/>
      </w:r>
      <w:r>
        <w:rPr>
          <w:highlight w:val="none"/>
        </w:rPr>
        <w:t>负责乙方工作人员在甲方所在地</w:t>
      </w:r>
      <w:r>
        <w:rPr>
          <w:rFonts w:hint="eastAsia"/>
          <w:highlight w:val="none"/>
          <w:lang w:val="en-US" w:eastAsia="zh-CN"/>
        </w:rPr>
        <w:t>满足日常办公用途的办公环境。</w:t>
      </w:r>
    </w:p>
    <w:p>
      <w:pPr>
        <w:spacing w:afterLines="50" w:line="360" w:lineRule="auto"/>
      </w:pPr>
      <w:r>
        <w:t>2</w:t>
      </w:r>
      <w:r>
        <w:rPr>
          <w:rFonts w:hint="eastAsia"/>
          <w:lang w:eastAsia="zh-CN"/>
        </w:rPr>
        <w:t>、</w:t>
      </w:r>
      <w:r>
        <w:t>乙方义务：</w:t>
      </w:r>
    </w:p>
    <w:p>
      <w:pPr>
        <w:spacing w:afterLines="50" w:line="360" w:lineRule="auto"/>
        <w:ind w:firstLine="480" w:firstLineChars="200"/>
      </w:pPr>
      <w:r>
        <w:t>1)</w:t>
      </w:r>
      <w:r>
        <w:tab/>
      </w:r>
      <w:r>
        <w:rPr>
          <w:color w:val="000000" w:themeColor="text1"/>
          <w14:textFill>
            <w14:solidFill>
              <w14:schemeClr w14:val="tx1"/>
            </w14:solidFill>
          </w14:textFill>
        </w:rPr>
        <w:t>向甲方交付合同</w:t>
      </w:r>
      <w:r>
        <w:rPr>
          <w:rFonts w:hint="eastAsia"/>
          <w:color w:val="000000" w:themeColor="text1"/>
          <w14:textFill>
            <w14:solidFill>
              <w14:schemeClr w14:val="tx1"/>
            </w14:solidFill>
          </w14:textFill>
        </w:rPr>
        <w:t>中投标开发实施及服务实际实施部署的完整内容</w:t>
      </w:r>
      <w:r>
        <w:rPr>
          <w:color w:val="000000" w:themeColor="text1"/>
          <w14:textFill>
            <w14:solidFill>
              <w14:schemeClr w14:val="tx1"/>
            </w14:solidFill>
          </w14:textFill>
        </w:rPr>
        <w:t>；</w:t>
      </w:r>
      <w:r>
        <w:rPr>
          <w:color w:val="000000" w:themeColor="text1"/>
          <w:highlight w:val="none"/>
          <w14:textFill>
            <w14:solidFill>
              <w14:schemeClr w14:val="tx1"/>
            </w14:solidFill>
          </w14:textFill>
        </w:rPr>
        <w:t>乙方应积极指导甲方的实施，提供软件实施过程必要的安装部署、系统配置、初始化数据</w:t>
      </w:r>
      <w:r>
        <w:rPr>
          <w:highlight w:val="none"/>
        </w:rPr>
        <w:t>导入（含</w:t>
      </w:r>
      <w:r>
        <w:t>历史数据、主数据和元数据等）、详细的电子版使用说明书、培训及相关材料和上线辅导等；</w:t>
      </w:r>
    </w:p>
    <w:p>
      <w:pPr>
        <w:spacing w:afterLines="50" w:line="360" w:lineRule="auto"/>
        <w:ind w:firstLine="480" w:firstLineChars="200"/>
      </w:pPr>
      <w:r>
        <w:t>2)</w:t>
      </w:r>
      <w:r>
        <w:tab/>
      </w:r>
      <w:r>
        <w:t>负责提供与乙方软件有关的技术支持；</w:t>
      </w:r>
    </w:p>
    <w:p>
      <w:pPr>
        <w:spacing w:afterLines="50" w:line="360" w:lineRule="auto"/>
        <w:ind w:firstLine="480" w:firstLineChars="200"/>
      </w:pPr>
      <w:r>
        <w:t>3)</w:t>
      </w:r>
      <w:r>
        <w:tab/>
      </w:r>
      <w:r>
        <w:t>乙方所交付的</w:t>
      </w:r>
      <w:r>
        <w:rPr>
          <w:rFonts w:hint="eastAsia"/>
        </w:rPr>
        <w:t>开发实施服务项目</w:t>
      </w:r>
      <w:r>
        <w:t>须由甲方</w:t>
      </w:r>
      <w:r>
        <w:rPr>
          <w:color w:val="auto"/>
          <w:highlight w:val="none"/>
        </w:rPr>
        <w:t>验收合格，</w:t>
      </w:r>
      <w:r>
        <w:t>若未达到要求的，乙方应积极改进以达到合同规定的验收要求。</w:t>
      </w:r>
    </w:p>
    <w:p>
      <w:pPr>
        <w:spacing w:afterLines="50" w:line="360" w:lineRule="auto"/>
        <w:rPr>
          <w:b/>
        </w:rPr>
      </w:pPr>
      <w:r>
        <w:rPr>
          <w:rFonts w:hint="eastAsia"/>
          <w:b/>
          <w:lang w:val="en-US" w:eastAsia="zh-CN"/>
        </w:rPr>
        <w:t>五</w:t>
      </w:r>
      <w:r>
        <w:rPr>
          <w:rFonts w:hint="eastAsia"/>
          <w:b/>
        </w:rPr>
        <w:t>、</w:t>
      </w:r>
      <w:r>
        <w:rPr>
          <w:b/>
        </w:rPr>
        <w:t>质保期</w:t>
      </w:r>
    </w:p>
    <w:p>
      <w:pPr>
        <w:spacing w:afterLines="50" w:line="360" w:lineRule="auto"/>
        <w:ind w:firstLine="420"/>
      </w:pPr>
      <w:r>
        <w:t>1</w:t>
      </w:r>
      <w:r>
        <w:rPr>
          <w:rFonts w:hint="eastAsia"/>
        </w:rPr>
        <w:t>、开发实施服务项目</w:t>
      </w:r>
      <w:r>
        <w:t>在系统</w:t>
      </w:r>
      <w:r>
        <w:rPr>
          <w:rFonts w:hint="eastAsia"/>
        </w:rPr>
        <w:t>上线验收合格之</w:t>
      </w:r>
      <w:r>
        <w:t>日起进入为期</w:t>
      </w:r>
      <w:r>
        <w:rPr>
          <w:rFonts w:hint="eastAsia"/>
          <w:lang w:val="en-US" w:eastAsia="zh-CN"/>
        </w:rPr>
        <w:t>壹</w:t>
      </w:r>
      <w:r>
        <w:rPr>
          <w:rFonts w:hint="eastAsia"/>
          <w:highlight w:val="none"/>
        </w:rPr>
        <w:t>年</w:t>
      </w:r>
      <w:r>
        <w:rPr>
          <w:highlight w:val="none"/>
        </w:rPr>
        <w:t>的免费质保期</w:t>
      </w:r>
      <w:r>
        <w:t>。在质保期内，乙方为甲方提供免费技术支持、系统保障服务。质保服务范围即本合同项目范围和开发完成的模块与功能，因软件产品自身出现质量问题，由乙方免费保修或更改。对于在免费维护期的新增需求，由双方另行评估。</w:t>
      </w:r>
    </w:p>
    <w:p>
      <w:pPr>
        <w:spacing w:afterLines="50" w:line="360" w:lineRule="auto"/>
        <w:ind w:firstLine="420"/>
        <w:rPr>
          <w:rFonts w:hint="eastAsia" w:eastAsia="宋体"/>
          <w:color w:val="FF0000"/>
          <w:highlight w:val="none"/>
          <w:lang w:eastAsia="zh-CN"/>
        </w:rPr>
      </w:pPr>
      <w:r>
        <w:t>2</w:t>
      </w:r>
      <w:r>
        <w:rPr>
          <w:rFonts w:hint="eastAsia"/>
        </w:rPr>
        <w:t>、</w:t>
      </w:r>
      <w:r>
        <w:t>免费</w:t>
      </w:r>
      <w:r>
        <w:rPr>
          <w:color w:val="000000" w:themeColor="text1"/>
          <w14:textFill>
            <w14:solidFill>
              <w14:schemeClr w14:val="tx1"/>
            </w14:solidFill>
          </w14:textFill>
        </w:rPr>
        <w:t>质保期内如</w:t>
      </w:r>
      <w:r>
        <w:rPr>
          <w:rFonts w:hint="eastAsia"/>
          <w:color w:val="000000" w:themeColor="text1"/>
          <w14:textFill>
            <w14:solidFill>
              <w14:schemeClr w14:val="tx1"/>
            </w14:solidFill>
          </w14:textFill>
        </w:rPr>
        <w:t>开发实施服务项目</w:t>
      </w:r>
      <w:r>
        <w:rPr>
          <w:color w:val="000000" w:themeColor="text1"/>
          <w14:textFill>
            <w14:solidFill>
              <w14:schemeClr w14:val="tx1"/>
            </w14:solidFill>
          </w14:textFill>
        </w:rPr>
        <w:t>出现甲方无能力处理和修复的故障时，</w:t>
      </w:r>
      <w:r>
        <w:rPr>
          <w:color w:val="000000" w:themeColor="text1"/>
          <w:highlight w:val="none"/>
          <w14:textFill>
            <w14:solidFill>
              <w14:schemeClr w14:val="tx1"/>
            </w14:solidFill>
          </w14:textFill>
        </w:rPr>
        <w:t>乙方在接到甲方的通知后，需在</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小时内响应，争取在</w:t>
      </w:r>
      <w:r>
        <w:rPr>
          <w:rFonts w:hint="eastAsia"/>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t>小时内排除故障。当系统瘫痪时，乙方在2小时内响应，争取在</w:t>
      </w:r>
      <w:r>
        <w:rPr>
          <w:rFonts w:hint="eastAsia"/>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t>小时内排除故障。</w:t>
      </w:r>
    </w:p>
    <w:p>
      <w:pPr>
        <w:spacing w:afterLines="50" w:line="360" w:lineRule="auto"/>
        <w:rPr>
          <w:rFonts w:hint="eastAsia"/>
        </w:rPr>
      </w:pPr>
      <w:r>
        <w:rPr>
          <w:rFonts w:hint="eastAsia"/>
          <w:b/>
          <w:color w:val="000000" w:themeColor="text1"/>
          <w:lang w:val="en-US" w:eastAsia="zh-CN"/>
          <w14:textFill>
            <w14:solidFill>
              <w14:schemeClr w14:val="tx1"/>
            </w14:solidFill>
          </w14:textFill>
        </w:rPr>
        <w:t>六</w:t>
      </w:r>
      <w:r>
        <w:rPr>
          <w:rFonts w:hint="eastAsia"/>
          <w:b/>
          <w:color w:val="000000" w:themeColor="text1"/>
          <w14:textFill>
            <w14:solidFill>
              <w14:schemeClr w14:val="tx1"/>
            </w14:solidFill>
          </w14:textFill>
        </w:rPr>
        <w:t>、风</w:t>
      </w:r>
      <w:r>
        <w:rPr>
          <w:rFonts w:hint="eastAsia"/>
          <w:b/>
        </w:rPr>
        <w:t>险责任的承担：</w:t>
      </w:r>
      <w:r>
        <w:rPr>
          <w:rFonts w:hint="eastAsia"/>
        </w:rPr>
        <w:t xml:space="preserve"> </w:t>
      </w:r>
    </w:p>
    <w:p>
      <w:pPr>
        <w:spacing w:afterLines="50" w:line="360" w:lineRule="auto"/>
        <w:rPr>
          <w:rFonts w:hint="eastAsia"/>
          <w:color w:val="000000" w:themeColor="text1"/>
          <w:highlight w:val="none"/>
          <w14:textFill>
            <w14:solidFill>
              <w14:schemeClr w14:val="tx1"/>
            </w14:solidFill>
          </w14:textFill>
        </w:rPr>
      </w:pPr>
      <w:r>
        <w:rPr>
          <w:rFonts w:hint="eastAsia"/>
        </w:rPr>
        <w:t xml:space="preserve">   1、 如乙方因现有水平和条件所限在项目执行中有难以克服的技术困难时，在开发实施服务项目合同执行前应提供</w:t>
      </w:r>
      <w:r>
        <w:t>无能力处理和修复</w:t>
      </w:r>
      <w:r>
        <w:rPr>
          <w:rFonts w:hint="eastAsia"/>
        </w:rPr>
        <w:t>技术困难的具体明细，在征得甲方认可并同意后方可履行合同，</w:t>
      </w:r>
      <w:r>
        <w:rPr>
          <w:rFonts w:hint="eastAsia"/>
          <w:highlight w:val="none"/>
        </w:rPr>
        <w:t>执行中出现开发部分或全部失败所造成的损失及风险责任由</w:t>
      </w:r>
      <w:r>
        <w:rPr>
          <w:rFonts w:hint="eastAsia"/>
          <w:color w:val="000000" w:themeColor="text1"/>
          <w:highlight w:val="none"/>
          <w14:textFill>
            <w14:solidFill>
              <w14:schemeClr w14:val="tx1"/>
            </w14:solidFill>
          </w14:textFill>
        </w:rPr>
        <w:t>甲、乙双方共同协商判定解决，必要时需另行签订相关协议。</w:t>
      </w:r>
    </w:p>
    <w:p>
      <w:pPr>
        <w:spacing w:afterLines="50" w:line="360" w:lineRule="auto"/>
        <w:rPr>
          <w:rFonts w:hint="eastAsia"/>
          <w:color w:val="FF0000"/>
        </w:rPr>
      </w:pPr>
      <w:r>
        <w:rPr>
          <w:rFonts w:hint="eastAsia"/>
          <w:color w:val="000000" w:themeColor="text1"/>
          <w14:textFill>
            <w14:solidFill>
              <w14:schemeClr w14:val="tx1"/>
            </w14:solidFill>
          </w14:textFill>
        </w:rPr>
        <w:t xml:space="preserve">   2、如未在明细中列明而导致开发部分或全部失败所造成的损失及风险责任由乙方自行承担。</w:t>
      </w:r>
      <w:r>
        <w:rPr>
          <w:rFonts w:hint="eastAsia"/>
          <w:color w:val="FF0000"/>
        </w:rPr>
        <w:t xml:space="preserve"> </w:t>
      </w:r>
    </w:p>
    <w:p>
      <w:pPr>
        <w:spacing w:afterLines="50" w:line="360" w:lineRule="auto"/>
        <w:rPr>
          <w:rFonts w:hint="eastAsia"/>
        </w:rPr>
      </w:pPr>
      <w:r>
        <w:rPr>
          <w:rFonts w:hint="eastAsia"/>
          <w:b/>
          <w:lang w:val="en-US" w:eastAsia="zh-CN"/>
        </w:rPr>
        <w:t>八</w:t>
      </w:r>
      <w:r>
        <w:rPr>
          <w:rFonts w:hint="eastAsia"/>
          <w:b/>
        </w:rPr>
        <w:t>、验收的标准和方式：</w:t>
      </w:r>
      <w:r>
        <w:rPr>
          <w:rFonts w:hint="eastAsia"/>
        </w:rPr>
        <w:t xml:space="preserve"> </w:t>
      </w:r>
    </w:p>
    <w:p>
      <w:pPr>
        <w:spacing w:afterLines="50" w:line="360" w:lineRule="auto"/>
        <w:rPr>
          <w:b/>
          <w:u w:val="single"/>
        </w:rPr>
      </w:pPr>
      <w:r>
        <w:rPr>
          <w:rFonts w:hint="eastAsia"/>
        </w:rPr>
        <w:t xml:space="preserve">    研究开发所完成的技术成果，按双方</w:t>
      </w:r>
      <w:r>
        <w:rPr>
          <w:rFonts w:hint="eastAsia"/>
          <w:color w:val="000000" w:themeColor="text1"/>
          <w14:textFill>
            <w14:solidFill>
              <w14:schemeClr w14:val="tx1"/>
            </w14:solidFill>
          </w14:textFill>
        </w:rPr>
        <w:t>签署的</w:t>
      </w:r>
      <w:r>
        <w:rPr>
          <w:b/>
          <w:color w:val="000000" w:themeColor="text1"/>
          <w:u w:val="single"/>
          <w14:textFill>
            <w14:solidFill>
              <w14:schemeClr w14:val="tx1"/>
            </w14:solidFill>
          </w14:textFill>
        </w:rPr>
        <w:t>技术协议</w:t>
      </w:r>
      <w:r>
        <w:rPr>
          <w:rFonts w:hint="eastAsia"/>
          <w:b/>
          <w:color w:val="000000" w:themeColor="text1"/>
          <w:u w:val="single"/>
          <w14:textFill>
            <w14:solidFill>
              <w14:schemeClr w14:val="tx1"/>
            </w14:solidFill>
          </w14:textFill>
        </w:rPr>
        <w:t>约定的技术及业务</w:t>
      </w:r>
      <w:r>
        <w:rPr>
          <w:rFonts w:hint="eastAsia"/>
          <w:color w:val="000000" w:themeColor="text1"/>
          <w:u w:val="single"/>
          <w14:textFill>
            <w14:solidFill>
              <w14:schemeClr w14:val="tx1"/>
            </w14:solidFill>
          </w14:textFill>
        </w:rPr>
        <w:t xml:space="preserve"> </w:t>
      </w:r>
      <w:r>
        <w:rPr>
          <w:rFonts w:hint="eastAsia"/>
        </w:rPr>
        <w:t>标准，采用</w:t>
      </w:r>
      <w:r>
        <w:rPr>
          <w:rFonts w:hint="eastAsia"/>
          <w:u w:val="single"/>
        </w:rPr>
        <w:t xml:space="preserve"> </w:t>
      </w:r>
      <w:r>
        <w:rPr>
          <w:rFonts w:hint="eastAsia"/>
          <w:b/>
          <w:u w:val="single"/>
        </w:rPr>
        <w:t>用户确认</w:t>
      </w:r>
      <w:r>
        <w:rPr>
          <w:rFonts w:hint="eastAsia"/>
          <w:u w:val="single"/>
        </w:rPr>
        <w:t xml:space="preserve"> </w:t>
      </w:r>
      <w:r>
        <w:rPr>
          <w:rFonts w:hint="eastAsia"/>
        </w:rPr>
        <w:t>方式验收，由</w:t>
      </w:r>
      <w:r>
        <w:rPr>
          <w:rFonts w:hint="eastAsia"/>
          <w:u w:val="single"/>
        </w:rPr>
        <w:t xml:space="preserve"> </w:t>
      </w:r>
      <w:r>
        <w:rPr>
          <w:rFonts w:hint="eastAsia"/>
          <w:b/>
          <w:u w:val="single"/>
        </w:rPr>
        <w:t>甲方</w:t>
      </w:r>
      <w:r>
        <w:rPr>
          <w:rFonts w:hint="eastAsia"/>
          <w:u w:val="single"/>
        </w:rPr>
        <w:t xml:space="preserve"> </w:t>
      </w:r>
      <w:r>
        <w:rPr>
          <w:rFonts w:hint="eastAsia"/>
        </w:rPr>
        <w:t xml:space="preserve">出具技术项目验收证明。 </w:t>
      </w:r>
    </w:p>
    <w:p>
      <w:pPr>
        <w:spacing w:afterLines="50" w:line="360" w:lineRule="auto"/>
        <w:rPr>
          <w:rFonts w:hint="eastAsia"/>
        </w:rPr>
      </w:pPr>
      <w:r>
        <w:rPr>
          <w:rFonts w:hint="eastAsia"/>
          <w:b/>
          <w:lang w:val="en-US" w:eastAsia="zh-CN"/>
        </w:rPr>
        <w:t>九</w:t>
      </w:r>
      <w:r>
        <w:rPr>
          <w:rFonts w:hint="eastAsia"/>
          <w:b/>
        </w:rPr>
        <w:t>、合同争议的解决方式：</w:t>
      </w:r>
    </w:p>
    <w:p>
      <w:pPr>
        <w:spacing w:afterLines="50" w:line="360" w:lineRule="auto"/>
      </w:pPr>
      <w:r>
        <w:rPr>
          <w:rFonts w:hint="eastAsia"/>
        </w:rPr>
        <w:t xml:space="preserve">    凡因本合同或与本合同有关的一切争议，双方应协商解决，协商不成的，提交</w:t>
      </w:r>
      <w:r>
        <w:rPr>
          <w:rFonts w:hint="eastAsia"/>
          <w:u w:val="single"/>
        </w:rPr>
        <w:t xml:space="preserve"> </w:t>
      </w:r>
      <w:r>
        <w:rPr>
          <w:rFonts w:hint="eastAsia"/>
          <w:b/>
          <w:u w:val="single"/>
        </w:rPr>
        <w:t xml:space="preserve">深圳 </w:t>
      </w:r>
      <w:r>
        <w:rPr>
          <w:rFonts w:hint="eastAsia"/>
        </w:rPr>
        <w:t>市技术合同仲裁委员会进行仲裁，或按司法程序解决，败诉方承担所有费用。</w:t>
      </w:r>
    </w:p>
    <w:p>
      <w:pPr>
        <w:spacing w:afterLines="50" w:line="360" w:lineRule="auto"/>
        <w:rPr>
          <w:rFonts w:hint="eastAsia"/>
        </w:rPr>
      </w:pPr>
      <w:r>
        <w:rPr>
          <w:rFonts w:hint="eastAsia"/>
          <w:b/>
        </w:rPr>
        <w:t>十、合同：</w:t>
      </w:r>
    </w:p>
    <w:p>
      <w:pPr>
        <w:spacing w:afterLines="50" w:line="360" w:lineRule="auto"/>
        <w:rPr>
          <w:u w:val="single"/>
        </w:rPr>
      </w:pPr>
      <w:r>
        <w:rPr>
          <w:rFonts w:hint="eastAsia"/>
        </w:rPr>
        <w:t xml:space="preserve">   本合同一式</w:t>
      </w:r>
      <w:r>
        <w:rPr>
          <w:rFonts w:hint="eastAsia"/>
          <w:b/>
          <w:u w:val="single"/>
        </w:rPr>
        <w:t xml:space="preserve"> 陆 </w:t>
      </w:r>
      <w:r>
        <w:rPr>
          <w:rFonts w:hint="eastAsia"/>
        </w:rPr>
        <w:t>份，甲方执</w:t>
      </w:r>
      <w:r>
        <w:rPr>
          <w:rFonts w:hint="eastAsia"/>
          <w:b/>
          <w:u w:val="single"/>
        </w:rPr>
        <w:t xml:space="preserve"> 肆</w:t>
      </w:r>
      <w:r>
        <w:rPr>
          <w:b/>
          <w:u w:val="single"/>
        </w:rPr>
        <w:t xml:space="preserve"> </w:t>
      </w:r>
      <w:r>
        <w:rPr>
          <w:rFonts w:hint="eastAsia"/>
        </w:rPr>
        <w:t>份，乙方执</w:t>
      </w:r>
      <w:r>
        <w:rPr>
          <w:rFonts w:hint="eastAsia"/>
          <w:b/>
          <w:u w:val="single"/>
        </w:rPr>
        <w:t xml:space="preserve"> 贰</w:t>
      </w:r>
      <w:r>
        <w:rPr>
          <w:b/>
          <w:u w:val="single"/>
        </w:rPr>
        <w:t xml:space="preserve"> </w:t>
      </w:r>
      <w:r>
        <w:rPr>
          <w:rFonts w:hint="eastAsia"/>
        </w:rPr>
        <w:t>份，均具有同等法律效力。</w:t>
      </w:r>
    </w:p>
    <w:p>
      <w:pPr>
        <w:spacing w:afterLines="50" w:line="360" w:lineRule="auto"/>
      </w:pPr>
      <w:r>
        <w:rPr>
          <w:rFonts w:hint="eastAsia"/>
          <w:b/>
        </w:rPr>
        <w:t>十</w:t>
      </w:r>
      <w:r>
        <w:rPr>
          <w:rFonts w:hint="eastAsia"/>
          <w:b/>
          <w:lang w:val="en-US" w:eastAsia="zh-CN"/>
        </w:rPr>
        <w:t>一</w:t>
      </w:r>
      <w:r>
        <w:rPr>
          <w:rFonts w:hint="eastAsia"/>
          <w:b/>
        </w:rPr>
        <w:t>、</w:t>
      </w:r>
      <w:r>
        <w:rPr>
          <w:rFonts w:hint="eastAsia"/>
        </w:rPr>
        <w:t>其他（含中介人的权利、义务、服务费及其支付方式、定金、财产抵押、担保等上述条款未尽事宜）：</w:t>
      </w:r>
      <w:r>
        <w:rPr>
          <w:rFonts w:hint="eastAsia"/>
          <w:b/>
          <w:u w:val="single"/>
        </w:rPr>
        <w:t xml:space="preserve"> 无。 </w:t>
      </w:r>
    </w:p>
    <w:p>
      <w:pPr>
        <w:spacing w:afterLines="50"/>
      </w:pPr>
      <w:r>
        <w:rPr>
          <w:rFonts w:hint="eastAsia"/>
          <w:b/>
        </w:rPr>
        <w:t>十</w:t>
      </w:r>
      <w:r>
        <w:rPr>
          <w:rFonts w:hint="eastAsia"/>
          <w:b/>
          <w:lang w:val="en-US" w:eastAsia="zh-CN"/>
        </w:rPr>
        <w:t>二</w:t>
      </w:r>
      <w:r>
        <w:rPr>
          <w:rFonts w:hint="eastAsia"/>
          <w:b/>
        </w:rPr>
        <w:t>、发票开具：</w:t>
      </w:r>
    </w:p>
    <w:p>
      <w:pPr>
        <w:spacing w:afterLines="50" w:line="360" w:lineRule="auto"/>
        <w:ind w:firstLine="420"/>
      </w:pPr>
      <w:r>
        <w:rPr>
          <w:rFonts w:hint="eastAsia"/>
        </w:rPr>
        <w:t>乙方在收到甲</w:t>
      </w:r>
      <w:r>
        <w:t>方以转账方式将本合同项下的合同款项支付至乙方指定银行账户，乙方在每次收到甲方支付的款项后10个工作日内向甲方出具等额合法的增值税发票。</w:t>
      </w:r>
    </w:p>
    <w:p>
      <w:pPr>
        <w:spacing w:afterLines="50"/>
        <w:rPr>
          <w:b/>
        </w:rPr>
      </w:pPr>
      <w:r>
        <w:rPr>
          <w:rFonts w:hint="eastAsia"/>
          <w:b/>
        </w:rPr>
        <w:t>十</w:t>
      </w:r>
      <w:r>
        <w:rPr>
          <w:rFonts w:hint="eastAsia"/>
          <w:b/>
          <w:lang w:val="en-US" w:eastAsia="zh-CN"/>
        </w:rPr>
        <w:t>三</w:t>
      </w:r>
      <w:r>
        <w:rPr>
          <w:rFonts w:hint="eastAsia"/>
          <w:b/>
        </w:rPr>
        <w:t>、账户信息：</w:t>
      </w:r>
    </w:p>
    <w:p>
      <w:pPr>
        <w:spacing w:afterLines="50"/>
        <w:ind w:firstLine="420"/>
        <w:rPr>
          <w:b/>
        </w:rPr>
      </w:pPr>
      <w:r>
        <w:rPr>
          <w:rFonts w:hint="eastAsia"/>
          <w:b/>
        </w:rPr>
        <w:t>乙方账户信息：</w:t>
      </w:r>
    </w:p>
    <w:p>
      <w:pPr>
        <w:spacing w:afterLines="50"/>
        <w:ind w:firstLine="420"/>
      </w:pPr>
      <w:r>
        <w:t>公司名称：</w:t>
      </w:r>
      <w:r>
        <w:rPr>
          <w:rFonts w:hint="eastAsia"/>
          <w:lang w:val="en-US" w:eastAsia="zh-CN"/>
        </w:rPr>
        <w:t>深圳</w:t>
      </w:r>
      <w:r>
        <w:t>市科南软件有限公司</w:t>
      </w:r>
    </w:p>
    <w:p>
      <w:pPr>
        <w:spacing w:afterLines="50"/>
        <w:ind w:firstLine="420"/>
      </w:pPr>
      <w:r>
        <w:t>公司税号：</w:t>
      </w:r>
      <w:r>
        <w:rPr>
          <w:rFonts w:hint="eastAsia"/>
        </w:rPr>
        <w:t>91440300MA5DAC0K9M</w:t>
      </w:r>
    </w:p>
    <w:p>
      <w:pPr>
        <w:spacing w:afterLines="50"/>
        <w:ind w:firstLine="420"/>
      </w:pPr>
      <w:r>
        <w:t>公司电话：</w:t>
      </w:r>
      <w:r>
        <w:rPr>
          <w:rFonts w:hint="eastAsia"/>
        </w:rPr>
        <w:t>0755-86703373</w:t>
      </w:r>
    </w:p>
    <w:p>
      <w:pPr>
        <w:spacing w:afterLines="50"/>
        <w:ind w:firstLine="420"/>
      </w:pPr>
      <w:r>
        <w:t>开户银行：</w:t>
      </w:r>
      <w:r>
        <w:rPr>
          <w:rFonts w:hint="eastAsia"/>
        </w:rPr>
        <w:t>兴业银行深圳科技园支行</w:t>
      </w:r>
    </w:p>
    <w:p>
      <w:pPr>
        <w:spacing w:afterLines="50"/>
        <w:ind w:firstLine="420"/>
      </w:pPr>
      <w:r>
        <w:t>账号：</w:t>
      </w:r>
      <w:r>
        <w:rPr>
          <w:rFonts w:hint="eastAsia"/>
        </w:rPr>
        <w:t>338040100100259835</w:t>
      </w:r>
    </w:p>
    <w:p>
      <w:pPr>
        <w:spacing w:afterLines="50"/>
        <w:ind w:firstLine="420"/>
        <w:rPr>
          <w:rFonts w:hint="eastAsia"/>
          <w:b/>
        </w:rPr>
      </w:pPr>
      <w:r>
        <w:t>户名：</w:t>
      </w:r>
      <w:r>
        <w:rPr>
          <w:rFonts w:hint="eastAsia"/>
          <w:lang w:val="en-US" w:eastAsia="zh-CN"/>
        </w:rPr>
        <w:t>深圳</w:t>
      </w:r>
      <w:r>
        <w:t>市科南软件有限公司</w:t>
      </w:r>
    </w:p>
    <w:p>
      <w:pPr>
        <w:spacing w:afterLines="50"/>
        <w:ind w:firstLine="420"/>
        <w:rPr>
          <w:b/>
        </w:rPr>
      </w:pPr>
      <w:r>
        <w:rPr>
          <w:rFonts w:hint="eastAsia"/>
          <w:b/>
        </w:rPr>
        <w:t>甲方账户信息：</w:t>
      </w:r>
    </w:p>
    <w:p>
      <w:pPr>
        <w:spacing w:afterLines="50"/>
        <w:ind w:firstLine="420"/>
        <w:rPr>
          <w:rFonts w:hint="eastAsia"/>
          <w:lang w:val="en-US" w:eastAsia="zh-CN"/>
        </w:rPr>
      </w:pPr>
      <w:r>
        <w:rPr>
          <w:rFonts w:hint="eastAsia"/>
          <w:lang w:val="en-US" w:eastAsia="zh-CN"/>
        </w:rPr>
        <w:t>单位名称：中国科学院深圳先进技术研究院</w:t>
      </w:r>
    </w:p>
    <w:p>
      <w:pPr>
        <w:spacing w:afterLines="50"/>
        <w:ind w:firstLine="420"/>
        <w:rPr>
          <w:rFonts w:hint="eastAsia"/>
          <w:lang w:val="en-US" w:eastAsia="zh-CN"/>
        </w:rPr>
      </w:pPr>
      <w:r>
        <w:rPr>
          <w:rFonts w:hint="eastAsia"/>
          <w:lang w:val="en-US" w:eastAsia="zh-CN"/>
        </w:rPr>
        <w:t>纳税人识别号：121000007178261921</w:t>
      </w:r>
    </w:p>
    <w:p>
      <w:pPr>
        <w:spacing w:afterLines="50"/>
        <w:ind w:firstLine="420"/>
        <w:rPr>
          <w:rFonts w:hint="eastAsia"/>
          <w:lang w:val="en-US" w:eastAsia="zh-CN"/>
        </w:rPr>
      </w:pPr>
      <w:r>
        <w:rPr>
          <w:rFonts w:hint="eastAsia"/>
          <w:lang w:val="en-US" w:eastAsia="zh-CN"/>
        </w:rPr>
        <w:t>开户行：中国银行股份有限公司前海蛇口分行</w:t>
      </w:r>
    </w:p>
    <w:p>
      <w:pPr>
        <w:spacing w:afterLines="50"/>
        <w:ind w:firstLine="420"/>
        <w:rPr>
          <w:rFonts w:hint="eastAsia"/>
          <w:lang w:val="en-US" w:eastAsia="zh-CN"/>
        </w:rPr>
      </w:pPr>
      <w:r>
        <w:rPr>
          <w:rFonts w:hint="eastAsia"/>
          <w:lang w:val="en-US" w:eastAsia="zh-CN"/>
        </w:rPr>
        <w:t>账号：741957931239</w:t>
      </w:r>
    </w:p>
    <w:p>
      <w:pPr>
        <w:spacing w:afterLines="50"/>
        <w:ind w:firstLine="420"/>
        <w:rPr>
          <w:rFonts w:hint="eastAsia"/>
          <w:lang w:val="en-US" w:eastAsia="zh-CN"/>
        </w:rPr>
      </w:pPr>
      <w:r>
        <w:rPr>
          <w:rFonts w:hint="eastAsia"/>
          <w:lang w:val="en-US" w:eastAsia="zh-CN"/>
        </w:rPr>
        <w:t>地址：广东省深圳市南山区西丽深圳大学城学苑大道1068号</w:t>
      </w:r>
    </w:p>
    <w:p>
      <w:pPr>
        <w:spacing w:afterLines="50"/>
        <w:ind w:firstLine="420"/>
        <w:rPr>
          <w:rFonts w:hint="eastAsia"/>
          <w:lang w:val="en-US" w:eastAsia="zh-CN"/>
        </w:rPr>
      </w:pPr>
      <w:r>
        <w:rPr>
          <w:rFonts w:hint="eastAsia"/>
          <w:lang w:val="en-US" w:eastAsia="zh-CN"/>
        </w:rPr>
        <w:t>电话：0755-86392018</w:t>
      </w:r>
    </w:p>
    <w:p>
      <w:pPr>
        <w:spacing w:afterLines="50"/>
        <w:ind w:firstLine="420"/>
        <w:rPr>
          <w:rFonts w:hint="eastAsia"/>
          <w:lang w:val="en-US" w:eastAsia="zh-CN"/>
        </w:rPr>
      </w:pPr>
      <w:r>
        <w:rPr>
          <w:rFonts w:hint="eastAsia"/>
          <w:lang w:val="en-US" w:eastAsia="zh-CN"/>
        </w:rPr>
        <w:t>传真：0755-86392299</w:t>
      </w:r>
    </w:p>
    <w:p>
      <w:pPr>
        <w:spacing w:afterLines="50"/>
        <w:ind w:firstLine="420"/>
        <w:rPr>
          <w:rFonts w:hint="default"/>
          <w:lang w:val="en-US" w:eastAsia="zh-CN"/>
        </w:rPr>
      </w:pPr>
      <w:r>
        <w:rPr>
          <w:rFonts w:hint="eastAsia"/>
          <w:lang w:val="en-US" w:eastAsia="zh-CN"/>
        </w:rPr>
        <w:t>邮编：518055</w:t>
      </w:r>
    </w:p>
    <w:p>
      <w:pPr>
        <w:spacing w:afterLines="50" w:line="360" w:lineRule="auto"/>
        <w:rPr>
          <w:b/>
        </w:rPr>
      </w:pPr>
      <w:r>
        <w:rPr>
          <w:rFonts w:hint="eastAsia"/>
          <w:b/>
        </w:rPr>
        <w:t>十</w:t>
      </w:r>
      <w:r>
        <w:rPr>
          <w:rFonts w:hint="eastAsia"/>
          <w:b/>
          <w:lang w:val="en-US" w:eastAsia="zh-CN"/>
        </w:rPr>
        <w:t>四</w:t>
      </w:r>
      <w:r>
        <w:rPr>
          <w:rFonts w:hint="eastAsia"/>
          <w:b/>
        </w:rPr>
        <w:t>、附件信息:</w:t>
      </w:r>
    </w:p>
    <w:p>
      <w:pPr>
        <w:spacing w:afterLines="50" w:line="360" w:lineRule="auto"/>
        <w:ind w:firstLine="420"/>
      </w:pPr>
      <w:r>
        <w:t>项目实施过程中经签署生效的合同变更补充文档将作为合同有效组成，同样具有法律效力。</w:t>
      </w:r>
    </w:p>
    <w:p>
      <w:pPr>
        <w:spacing w:afterLines="50"/>
        <w:rPr>
          <w:b/>
        </w:rPr>
      </w:pPr>
      <w:r>
        <w:rPr>
          <w:rFonts w:hint="eastAsia"/>
          <w:b/>
        </w:rPr>
        <w:t>【本行以下无正文】</w:t>
      </w:r>
    </w:p>
    <w:tbl>
      <w:tblPr>
        <w:tblStyle w:val="4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7"/>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4247" w:type="dxa"/>
          </w:tcPr>
          <w:p>
            <w:pPr>
              <w:spacing w:afterLines="50" w:line="360" w:lineRule="auto"/>
              <w:rPr>
                <w:rFonts w:ascii="仿宋_GB2312" w:eastAsia="仿宋_GB2312"/>
                <w:b/>
                <w:sz w:val="32"/>
                <w:szCs w:val="32"/>
              </w:rPr>
            </w:pPr>
            <w:r>
              <w:rPr>
                <w:rFonts w:hint="eastAsia" w:ascii="仿宋_GB2312" w:eastAsia="仿宋_GB2312"/>
                <w:b/>
                <w:sz w:val="32"/>
                <w:szCs w:val="32"/>
              </w:rPr>
              <w:t>甲方（盖章）：</w:t>
            </w:r>
          </w:p>
          <w:p>
            <w:pPr>
              <w:spacing w:afterLines="50" w:line="360" w:lineRule="auto"/>
              <w:ind w:firstLine="480"/>
            </w:pPr>
          </w:p>
          <w:p>
            <w:pPr>
              <w:spacing w:afterLines="50" w:line="360" w:lineRule="auto"/>
              <w:ind w:firstLine="480"/>
            </w:pPr>
            <w:r>
              <w:rPr>
                <w:rFonts w:hint="eastAsia"/>
              </w:rPr>
              <w:t>代表人：</w:t>
            </w:r>
          </w:p>
          <w:p>
            <w:pPr>
              <w:spacing w:afterLines="50" w:line="360" w:lineRule="auto"/>
              <w:ind w:firstLine="1080" w:firstLineChars="450"/>
            </w:pPr>
            <w:r>
              <w:rPr>
                <w:rFonts w:hint="eastAsia"/>
              </w:rPr>
              <w:t xml:space="preserve">     年     月     日</w:t>
            </w:r>
          </w:p>
        </w:tc>
        <w:tc>
          <w:tcPr>
            <w:tcW w:w="4247" w:type="dxa"/>
          </w:tcPr>
          <w:p>
            <w:pPr>
              <w:spacing w:afterLines="50" w:line="360" w:lineRule="auto"/>
              <w:rPr>
                <w:rFonts w:ascii="仿宋_GB2312" w:eastAsia="仿宋_GB2312"/>
                <w:b/>
                <w:sz w:val="32"/>
                <w:szCs w:val="32"/>
              </w:rPr>
            </w:pPr>
            <w:r>
              <w:rPr>
                <w:rFonts w:hint="eastAsia" w:ascii="仿宋_GB2312" w:eastAsia="仿宋_GB2312"/>
                <w:b/>
                <w:sz w:val="32"/>
                <w:szCs w:val="32"/>
              </w:rPr>
              <w:t>乙方（盖章）：</w:t>
            </w:r>
          </w:p>
          <w:p>
            <w:pPr>
              <w:spacing w:afterLines="50" w:line="360" w:lineRule="auto"/>
              <w:ind w:firstLine="480"/>
            </w:pPr>
          </w:p>
          <w:p>
            <w:pPr>
              <w:spacing w:afterLines="50" w:line="360" w:lineRule="auto"/>
              <w:ind w:firstLine="480"/>
            </w:pPr>
            <w:r>
              <w:rPr>
                <w:rFonts w:hint="eastAsia"/>
              </w:rPr>
              <w:t>代表人：</w:t>
            </w:r>
          </w:p>
          <w:p>
            <w:pPr>
              <w:spacing w:afterLines="50" w:line="360" w:lineRule="auto"/>
              <w:ind w:firstLine="840" w:firstLineChars="350"/>
            </w:pPr>
            <w:r>
              <w:rPr>
                <w:rFonts w:hint="eastAsia"/>
              </w:rPr>
              <w:t xml:space="preserve">     年     月     日</w:t>
            </w:r>
          </w:p>
        </w:tc>
      </w:tr>
    </w:tbl>
    <w:p>
      <w:pPr>
        <w:rPr>
          <w:b/>
        </w:rPr>
        <w:sectPr>
          <w:headerReference r:id="rId3" w:type="first"/>
          <w:footerReference r:id="rId4" w:type="default"/>
          <w:footerReference r:id="rId5" w:type="even"/>
          <w:pgSz w:w="11906" w:h="16838"/>
          <w:pgMar w:top="1440" w:right="1133" w:bottom="1440" w:left="1800" w:header="851" w:footer="992" w:gutter="0"/>
          <w:pgNumType w:fmt="numberInDash" w:start="0"/>
          <w:cols w:space="425" w:num="1"/>
          <w:titlePg/>
          <w:docGrid w:type="lines" w:linePitch="312" w:charSpace="0"/>
        </w:sectPr>
      </w:pPr>
      <w:bookmarkStart w:id="0" w:name="OLE_LINK170"/>
      <w:bookmarkEnd w:id="0"/>
    </w:p>
    <w:p>
      <w:pPr>
        <w:rPr>
          <w:b/>
        </w:rPr>
      </w:pPr>
    </w:p>
    <w:sectPr>
      <w:footerReference r:id="rId7" w:type="first"/>
      <w:footerReference r:id="rId6" w:type="default"/>
      <w:pgSz w:w="11906" w:h="16838"/>
      <w:pgMar w:top="1440" w:right="1133" w:bottom="1440" w:left="180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Myriad Pro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Times">
    <w:altName w:val="Times New Roman"/>
    <w:panose1 w:val="02020603050405020304"/>
    <w:charset w:val="00"/>
    <w:family w:val="auto"/>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rPr>
        <w:rFonts w:hint="default" w:eastAsia="宋体"/>
        <w:b w:val="0"/>
        <w:bCs w:val="0"/>
        <w:lang w:val="en-US" w:eastAsia="zh-CN"/>
      </w:rPr>
    </w:pPr>
    <w:r>
      <w:rPr>
        <w:rFonts w:hint="eastAsia"/>
        <w:b w:val="0"/>
        <w:bCs w:val="0"/>
      </w:rPr>
      <w:t>第</w:t>
    </w:r>
    <w:r>
      <w:rPr>
        <w:b w:val="0"/>
        <w:bCs w:val="0"/>
      </w:rPr>
      <w:fldChar w:fldCharType="begin"/>
    </w:r>
    <w:r>
      <w:rPr>
        <w:b w:val="0"/>
        <w:bCs w:val="0"/>
      </w:rPr>
      <w:instrText xml:space="preserve">PAGE  \* Arabic  \* MERGEFORMAT</w:instrText>
    </w:r>
    <w:r>
      <w:rPr>
        <w:b w:val="0"/>
        <w:bCs w:val="0"/>
      </w:rPr>
      <w:fldChar w:fldCharType="separate"/>
    </w:r>
    <w:r>
      <w:rPr>
        <w:b w:val="0"/>
        <w:bCs w:val="0"/>
        <w:lang w:val="zh-CN"/>
      </w:rPr>
      <w:t>5</w:t>
    </w:r>
    <w:r>
      <w:rPr>
        <w:b w:val="0"/>
        <w:bCs w:val="0"/>
      </w:rPr>
      <w:fldChar w:fldCharType="end"/>
    </w:r>
    <w:r>
      <w:rPr>
        <w:rFonts w:hint="eastAsia"/>
        <w:b w:val="0"/>
        <w:bCs w:val="0"/>
        <w:lang w:val="zh-CN"/>
      </w:rPr>
      <w:t>页</w:t>
    </w:r>
    <w:r>
      <w:rPr>
        <w:b w:val="0"/>
        <w:bCs w:val="0"/>
        <w:lang w:val="zh-CN"/>
      </w:rPr>
      <w:t>/</w:t>
    </w:r>
    <w:r>
      <w:rPr>
        <w:rFonts w:hint="eastAsia"/>
        <w:b w:val="0"/>
        <w:bCs w:val="0"/>
        <w:lang w:val="zh-CN"/>
      </w:rPr>
      <w:t>共</w:t>
    </w:r>
    <w:r>
      <w:rPr>
        <w:rFonts w:hint="eastAsia"/>
        <w:b w:val="0"/>
        <w:bCs w:val="0"/>
        <w:lang w:val="en-US" w:eastAsia="zh-CN"/>
      </w:rPr>
      <w:t>4页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rPr>
        <w:rStyle w:val="52"/>
      </w:rPr>
      <w:fldChar w:fldCharType="begin"/>
    </w:r>
    <w:r>
      <w:rPr>
        <w:rStyle w:val="52"/>
      </w:rPr>
      <w:instrText xml:space="preserve">PAGE  </w:instrText>
    </w:r>
    <w:r>
      <w:rPr>
        <w:rStyle w:val="52"/>
      </w:rP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rPr>
        <w:rFonts w:hint="default" w:eastAsia="宋体"/>
        <w:b w:val="0"/>
        <w:bCs w:val="0"/>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6"/>
      <w:lvlText w:val="%1."/>
      <w:lvlJc w:val="left"/>
      <w:pPr>
        <w:tabs>
          <w:tab w:val="left" w:pos="2040"/>
        </w:tabs>
        <w:ind w:left="2040" w:leftChars="800" w:hanging="360" w:hangingChars="200"/>
      </w:pPr>
    </w:lvl>
  </w:abstractNum>
  <w:abstractNum w:abstractNumId="1">
    <w:nsid w:val="06046C26"/>
    <w:multiLevelType w:val="multilevel"/>
    <w:tmpl w:val="06046C26"/>
    <w:lvl w:ilvl="0" w:tentative="0">
      <w:start w:val="1"/>
      <w:numFmt w:val="decimal"/>
      <w:pStyle w:val="122"/>
      <w:lvlText w:val="%1）"/>
      <w:lvlJc w:val="left"/>
      <w:pPr>
        <w:tabs>
          <w:tab w:val="left" w:pos="1730"/>
        </w:tabs>
        <w:ind w:left="173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5A3515A"/>
    <w:multiLevelType w:val="singleLevel"/>
    <w:tmpl w:val="15A3515A"/>
    <w:lvl w:ilvl="0" w:tentative="0">
      <w:start w:val="1"/>
      <w:numFmt w:val="none"/>
      <w:pStyle w:val="123"/>
      <w:lvlText w:val="Q."/>
      <w:lvlJc w:val="left"/>
      <w:pPr>
        <w:tabs>
          <w:tab w:val="left" w:pos="360"/>
        </w:tabs>
      </w:pPr>
      <w:rPr>
        <w:rFonts w:hint="default" w:ascii="Arial Black" w:hAnsi="Arial Black"/>
        <w:b w:val="0"/>
        <w:i w:val="0"/>
        <w:sz w:val="20"/>
      </w:rPr>
    </w:lvl>
  </w:abstractNum>
  <w:abstractNum w:abstractNumId="3">
    <w:nsid w:val="1689322B"/>
    <w:multiLevelType w:val="multilevel"/>
    <w:tmpl w:val="168932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37C0362"/>
    <w:multiLevelType w:val="multilevel"/>
    <w:tmpl w:val="237C0362"/>
    <w:lvl w:ilvl="0" w:tentative="0">
      <w:start w:val="1"/>
      <w:numFmt w:val="decimal"/>
      <w:pStyle w:val="222"/>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26D45A34"/>
    <w:multiLevelType w:val="multilevel"/>
    <w:tmpl w:val="26D45A34"/>
    <w:lvl w:ilvl="0" w:tentative="0">
      <w:start w:val="1"/>
      <w:numFmt w:val="decimal"/>
      <w:lvlText w:val="%1."/>
      <w:lvlJc w:val="left"/>
      <w:pPr>
        <w:ind w:left="420" w:hanging="420"/>
      </w:pPr>
      <w:rPr>
        <w:rFonts w:hint="eastAsia"/>
      </w:rPr>
    </w:lvl>
    <w:lvl w:ilvl="1" w:tentative="0">
      <w:start w:val="1"/>
      <w:numFmt w:val="decimal"/>
      <w:lvlText w:val="%1.%2"/>
      <w:lvlJc w:val="left"/>
      <w:pPr>
        <w:ind w:left="840" w:hanging="420"/>
      </w:pPr>
      <w:rPr>
        <w:rFonts w:hint="eastAsia"/>
      </w:rPr>
    </w:lvl>
    <w:lvl w:ilvl="2" w:tentative="0">
      <w:start w:val="1"/>
      <w:numFmt w:val="decimal"/>
      <w:lvlText w:val="%2%3"/>
      <w:lvlJc w:val="right"/>
      <w:pPr>
        <w:ind w:left="1260" w:hanging="420"/>
      </w:pPr>
      <w:rPr>
        <w:rFonts w:hint="eastAsia"/>
      </w:rPr>
    </w:lvl>
    <w:lvl w:ilvl="3" w:tentative="0">
      <w:start w:val="1"/>
      <w:numFmt w:val="decimal"/>
      <w:lvlText w:val="%3%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354562AA"/>
    <w:multiLevelType w:val="singleLevel"/>
    <w:tmpl w:val="354562AA"/>
    <w:lvl w:ilvl="0" w:tentative="0">
      <w:start w:val="1"/>
      <w:numFmt w:val="decimal"/>
      <w:lvlText w:val="(%1)"/>
      <w:lvlJc w:val="left"/>
      <w:pPr>
        <w:ind w:left="425" w:hanging="425"/>
      </w:pPr>
      <w:rPr>
        <w:rFonts w:hint="default"/>
      </w:rPr>
    </w:lvl>
  </w:abstractNum>
  <w:abstractNum w:abstractNumId="7">
    <w:nsid w:val="3CA13EA6"/>
    <w:multiLevelType w:val="multilevel"/>
    <w:tmpl w:val="3CA13EA6"/>
    <w:lvl w:ilvl="0" w:tentative="0">
      <w:start w:val="1"/>
      <w:numFmt w:val="decimal"/>
      <w:lvlText w:val="%1."/>
      <w:lvlJc w:val="left"/>
      <w:pPr>
        <w:tabs>
          <w:tab w:val="left" w:pos="1320"/>
        </w:tabs>
        <w:ind w:left="1320" w:hanging="4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pStyle w:val="21"/>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3DC33369"/>
    <w:multiLevelType w:val="multilevel"/>
    <w:tmpl w:val="3DC33369"/>
    <w:lvl w:ilvl="0" w:tentative="0">
      <w:start w:val="1"/>
      <w:numFmt w:val="decimal"/>
      <w:pStyle w:val="140"/>
      <w:lvlText w:val="(%1)"/>
      <w:lvlJc w:val="left"/>
      <w:pPr>
        <w:ind w:left="1555" w:hanging="420"/>
      </w:pPr>
      <w:rPr>
        <w:rFonts w:ascii="Times New Roman" w:hAnsi="Times New Roman" w:cs="Times New Roman"/>
        <w:b w:val="0"/>
        <w:bCs w:val="0"/>
        <w:i w:val="0"/>
        <w:iCs w:val="0"/>
        <w:caps w:val="0"/>
        <w:smallCaps w:val="0"/>
        <w:strike w:val="0"/>
        <w:dstrike w:val="0"/>
        <w:vanish w:val="0"/>
        <w:color w:val="000000"/>
        <w:position w:val="0"/>
        <w:u w:val="none"/>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28E2B2B"/>
    <w:multiLevelType w:val="singleLevel"/>
    <w:tmpl w:val="428E2B2B"/>
    <w:lvl w:ilvl="0" w:tentative="0">
      <w:start w:val="2"/>
      <w:numFmt w:val="chineseCounting"/>
      <w:suff w:val="nothing"/>
      <w:lvlText w:val="%1、"/>
      <w:lvlJc w:val="left"/>
      <w:rPr>
        <w:rFonts w:hint="eastAsia"/>
      </w:rPr>
    </w:lvl>
  </w:abstractNum>
  <w:abstractNum w:abstractNumId="10">
    <w:nsid w:val="4C56500C"/>
    <w:multiLevelType w:val="multilevel"/>
    <w:tmpl w:val="4C56500C"/>
    <w:lvl w:ilvl="0" w:tentative="0">
      <w:start w:val="1"/>
      <w:numFmt w:val="bullet"/>
      <w:pStyle w:val="107"/>
      <w:lvlText w:val=""/>
      <w:lvlJc w:val="left"/>
      <w:pPr>
        <w:tabs>
          <w:tab w:val="left" w:pos="907"/>
        </w:tabs>
        <w:ind w:left="907" w:hanging="397"/>
      </w:pPr>
      <w:rPr>
        <w:rFonts w:hint="default" w:ascii="Wingdings" w:hAnsi="Wingdings"/>
        <w:position w:val="2"/>
        <w:sz w:val="20"/>
        <w:szCs w:val="20"/>
        <w:lang w:val="en-US"/>
      </w:rPr>
    </w:lvl>
    <w:lvl w:ilvl="1" w:tentative="0">
      <w:start w:val="1"/>
      <w:numFmt w:val="bullet"/>
      <w:pStyle w:val="99"/>
      <w:lvlText w:val=""/>
      <w:lvlJc w:val="left"/>
      <w:pPr>
        <w:tabs>
          <w:tab w:val="left" w:pos="840"/>
        </w:tabs>
        <w:ind w:left="840" w:hanging="420"/>
      </w:pPr>
      <w:rPr>
        <w:rFonts w:hint="default" w:ascii="Wingdings" w:hAnsi="Wingdings"/>
      </w:rPr>
    </w:lvl>
    <w:lvl w:ilvl="2" w:tentative="0">
      <w:start w:val="1"/>
      <w:numFmt w:val="bullet"/>
      <w:pStyle w:val="100"/>
      <w:lvlText w:val=""/>
      <w:lvlJc w:val="left"/>
      <w:pPr>
        <w:tabs>
          <w:tab w:val="left" w:pos="1260"/>
        </w:tabs>
        <w:ind w:left="1260" w:hanging="420"/>
      </w:pPr>
      <w:rPr>
        <w:rFonts w:hint="default" w:ascii="Wingdings" w:hAnsi="Wingdings"/>
      </w:rPr>
    </w:lvl>
    <w:lvl w:ilvl="3" w:tentative="0">
      <w:start w:val="1"/>
      <w:numFmt w:val="bullet"/>
      <w:pStyle w:val="101"/>
      <w:lvlText w:val=""/>
      <w:lvlJc w:val="left"/>
      <w:pPr>
        <w:tabs>
          <w:tab w:val="left" w:pos="1680"/>
        </w:tabs>
        <w:ind w:left="1680" w:hanging="420"/>
      </w:pPr>
      <w:rPr>
        <w:rFonts w:hint="default" w:ascii="Wingdings" w:hAnsi="Wingdings"/>
      </w:rPr>
    </w:lvl>
    <w:lvl w:ilvl="4" w:tentative="0">
      <w:start w:val="1"/>
      <w:numFmt w:val="bullet"/>
      <w:pStyle w:val="102"/>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611C4D4C"/>
    <w:multiLevelType w:val="multilevel"/>
    <w:tmpl w:val="611C4D4C"/>
    <w:lvl w:ilvl="0" w:tentative="0">
      <w:start w:val="1"/>
      <w:numFmt w:val="bullet"/>
      <w:pStyle w:val="11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6B433908"/>
    <w:multiLevelType w:val="multilevel"/>
    <w:tmpl w:val="6B433908"/>
    <w:lvl w:ilvl="0" w:tentative="0">
      <w:start w:val="1"/>
      <w:numFmt w:val="decimal"/>
      <w:isLgl/>
      <w:lvlText w:val="第%1章"/>
      <w:lvlJc w:val="center"/>
      <w:pPr>
        <w:tabs>
          <w:tab w:val="left" w:pos="2959"/>
        </w:tabs>
        <w:ind w:left="2959" w:hanging="61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decimal"/>
      <w:lvlText w:val="%1.%2"/>
      <w:lvlJc w:val="left"/>
      <w:pPr>
        <w:tabs>
          <w:tab w:val="left" w:pos="576"/>
        </w:tabs>
        <w:ind w:left="576" w:hanging="576"/>
      </w:pPr>
      <w:rPr>
        <w:rFonts w:hint="eastAsia" w:ascii="Arial Unicode MS" w:hAnsi="Arial Unicode MS"/>
        <w:lang w:val="en-US"/>
      </w:rPr>
    </w:lvl>
    <w:lvl w:ilvl="2" w:tentative="0">
      <w:start w:val="1"/>
      <w:numFmt w:val="decimal"/>
      <w:suff w:val="space"/>
      <w:lvlText w:val="%1.%2.%3"/>
      <w:lvlJc w:val="left"/>
      <w:pPr>
        <w:ind w:left="720" w:hanging="720"/>
      </w:pPr>
      <w:rPr>
        <w:rFonts w:hint="eastAsia" w:ascii="仿宋" w:hAnsi="仿宋" w:eastAsia="仿宋"/>
      </w:rPr>
    </w:lvl>
    <w:lvl w:ilvl="3" w:tentative="0">
      <w:start w:val="1"/>
      <w:numFmt w:val="decimal"/>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ascii="Arial Unicode MS" w:hAnsi="Arial Unicode MS"/>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324"/>
        </w:tabs>
        <w:ind w:left="-324" w:hanging="1296"/>
      </w:pPr>
      <w:rPr>
        <w:rFonts w:hint="eastAsia" w:ascii="Arial Unicode MS" w:hAnsi="Arial Unicode MS"/>
      </w:rPr>
    </w:lvl>
    <w:lvl w:ilvl="7" w:tentative="0">
      <w:start w:val="1"/>
      <w:numFmt w:val="decimal"/>
      <w:pStyle w:val="10"/>
      <w:lvlText w:val="%1.%2.%3.%4.%5.%6.%7.%8"/>
      <w:lvlJc w:val="left"/>
      <w:pPr>
        <w:tabs>
          <w:tab w:val="left" w:pos="-180"/>
        </w:tabs>
        <w:ind w:left="-180" w:hanging="1440"/>
      </w:pPr>
      <w:rPr>
        <w:rFonts w:hint="eastAsia"/>
      </w:rPr>
    </w:lvl>
    <w:lvl w:ilvl="8" w:tentative="0">
      <w:start w:val="1"/>
      <w:numFmt w:val="decimal"/>
      <w:pStyle w:val="11"/>
      <w:lvlText w:val="%1.%2.%3.%4.%5.%6.%7.%8.%9"/>
      <w:lvlJc w:val="left"/>
      <w:pPr>
        <w:tabs>
          <w:tab w:val="left" w:pos="-36"/>
        </w:tabs>
        <w:ind w:left="-36" w:hanging="1584"/>
      </w:pPr>
      <w:rPr>
        <w:rFonts w:hint="eastAsia"/>
      </w:rPr>
    </w:lvl>
  </w:abstractNum>
  <w:abstractNum w:abstractNumId="13">
    <w:nsid w:val="6C096751"/>
    <w:multiLevelType w:val="multilevel"/>
    <w:tmpl w:val="6C096751"/>
    <w:lvl w:ilvl="0" w:tentative="0">
      <w:start w:val="1"/>
      <w:numFmt w:val="chineseCountingThousand"/>
      <w:lvlText w:val="第%1章"/>
      <w:lvlJc w:val="left"/>
      <w:pPr>
        <w:tabs>
          <w:tab w:val="left" w:pos="1582"/>
        </w:tabs>
        <w:ind w:left="567" w:hanging="425"/>
      </w:pPr>
      <w:rPr>
        <w:rFonts w:hint="eastAsia"/>
      </w:rPr>
    </w:lvl>
    <w:lvl w:ilvl="1" w:tentative="0">
      <w:start w:val="1"/>
      <w:numFmt w:val="decimal"/>
      <w:pStyle w:val="156"/>
      <w:isLgl/>
      <w:lvlText w:val="%1.%2"/>
      <w:lvlJc w:val="left"/>
      <w:pPr>
        <w:tabs>
          <w:tab w:val="left" w:pos="-1276"/>
        </w:tabs>
        <w:ind w:left="-1276" w:hanging="567"/>
      </w:pPr>
      <w:rPr>
        <w:rFonts w:hint="default" w:ascii="Arial" w:hAnsi="Arial" w:cs="Arial"/>
      </w:rPr>
    </w:lvl>
    <w:lvl w:ilvl="2" w:tentative="0">
      <w:start w:val="1"/>
      <w:numFmt w:val="decimal"/>
      <w:isLgl/>
      <w:lvlText w:val="%1.%2.%3"/>
      <w:lvlJc w:val="left"/>
      <w:pPr>
        <w:tabs>
          <w:tab w:val="left" w:pos="-621"/>
        </w:tabs>
        <w:ind w:left="-992" w:hanging="709"/>
      </w:pPr>
      <w:rPr>
        <w:rFonts w:hint="eastAsia"/>
        <w:b/>
        <w:i w:val="0"/>
      </w:rPr>
    </w:lvl>
    <w:lvl w:ilvl="3" w:tentative="0">
      <w:start w:val="1"/>
      <w:numFmt w:val="decimal"/>
      <w:isLgl/>
      <w:lvlText w:val="%1.%2.%3.%4"/>
      <w:lvlJc w:val="left"/>
      <w:pPr>
        <w:tabs>
          <w:tab w:val="left" w:pos="1078"/>
        </w:tabs>
        <w:ind w:left="738" w:hanging="738"/>
      </w:pPr>
      <w:rPr>
        <w:rFonts w:hint="eastAsia"/>
        <w:b/>
        <w:i w:val="0"/>
      </w:rPr>
    </w:lvl>
    <w:lvl w:ilvl="4" w:tentative="0">
      <w:start w:val="1"/>
      <w:numFmt w:val="decimal"/>
      <w:isLgl/>
      <w:lvlText w:val="%1.%2.%3.%4.%5."/>
      <w:lvlJc w:val="left"/>
      <w:pPr>
        <w:tabs>
          <w:tab w:val="left" w:pos="-851"/>
        </w:tabs>
        <w:ind w:left="-851" w:hanging="992"/>
      </w:pPr>
      <w:rPr>
        <w:rFonts w:hint="eastAsia"/>
      </w:rPr>
    </w:lvl>
    <w:lvl w:ilvl="5" w:tentative="0">
      <w:start w:val="1"/>
      <w:numFmt w:val="decimal"/>
      <w:lvlText w:val="%1.%2.%3.%4.%5.%6."/>
      <w:lvlJc w:val="left"/>
      <w:pPr>
        <w:tabs>
          <w:tab w:val="left" w:pos="-709"/>
        </w:tabs>
        <w:ind w:left="-709" w:hanging="1134"/>
      </w:pPr>
      <w:rPr>
        <w:rFonts w:hint="eastAsia"/>
      </w:rPr>
    </w:lvl>
    <w:lvl w:ilvl="6" w:tentative="0">
      <w:start w:val="1"/>
      <w:numFmt w:val="decimal"/>
      <w:lvlText w:val="%1.%2.%3.%4.%5.%6.%7."/>
      <w:lvlJc w:val="left"/>
      <w:pPr>
        <w:tabs>
          <w:tab w:val="left" w:pos="-567"/>
        </w:tabs>
        <w:ind w:left="-567" w:hanging="1276"/>
      </w:pPr>
      <w:rPr>
        <w:rFonts w:hint="eastAsia"/>
      </w:rPr>
    </w:lvl>
    <w:lvl w:ilvl="7" w:tentative="0">
      <w:start w:val="1"/>
      <w:numFmt w:val="decimal"/>
      <w:lvlText w:val="%1.%2.%3.%4.%5.%6.%7.%8."/>
      <w:lvlJc w:val="left"/>
      <w:pPr>
        <w:tabs>
          <w:tab w:val="left" w:pos="-425"/>
        </w:tabs>
        <w:ind w:left="-425" w:hanging="1418"/>
      </w:pPr>
      <w:rPr>
        <w:rFonts w:hint="eastAsia"/>
      </w:rPr>
    </w:lvl>
    <w:lvl w:ilvl="8" w:tentative="0">
      <w:start w:val="1"/>
      <w:numFmt w:val="decimal"/>
      <w:lvlText w:val="%1.%2.%3.%4.%5.%6.%7.%8.%9."/>
      <w:lvlJc w:val="left"/>
      <w:pPr>
        <w:tabs>
          <w:tab w:val="left" w:pos="-284"/>
        </w:tabs>
        <w:ind w:left="-284" w:hanging="1559"/>
      </w:pPr>
      <w:rPr>
        <w:rFonts w:hint="eastAsia"/>
      </w:rPr>
    </w:lvl>
  </w:abstractNum>
  <w:abstractNum w:abstractNumId="14">
    <w:nsid w:val="723B1E07"/>
    <w:multiLevelType w:val="multilevel"/>
    <w:tmpl w:val="723B1E07"/>
    <w:lvl w:ilvl="0" w:tentative="0">
      <w:start w:val="1"/>
      <w:numFmt w:val="bullet"/>
      <w:pStyle w:val="132"/>
      <w:lvlText w:val=""/>
      <w:lvlJc w:val="left"/>
      <w:pPr>
        <w:tabs>
          <w:tab w:val="left" w:pos="374"/>
        </w:tabs>
        <w:ind w:left="374" w:hanging="374"/>
      </w:pPr>
      <w:rPr>
        <w:rFonts w:hint="default" w:ascii="Wingdings" w:hAnsi="Wingdings"/>
        <w:b/>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73ED18D9"/>
    <w:multiLevelType w:val="multilevel"/>
    <w:tmpl w:val="73ED18D9"/>
    <w:lvl w:ilvl="0" w:tentative="0">
      <w:start w:val="1"/>
      <w:numFmt w:val="bullet"/>
      <w:pStyle w:val="78"/>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79532B42"/>
    <w:multiLevelType w:val="multilevel"/>
    <w:tmpl w:val="79532B42"/>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3120" w:hanging="567"/>
      </w:pPr>
      <w:rPr>
        <w:rFonts w:hint="eastAsia"/>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6"/>
  </w:num>
  <w:num w:numId="2">
    <w:abstractNumId w:val="12"/>
  </w:num>
  <w:num w:numId="3">
    <w:abstractNumId w:val="7"/>
  </w:num>
  <w:num w:numId="4">
    <w:abstractNumId w:val="0"/>
  </w:num>
  <w:num w:numId="5">
    <w:abstractNumId w:val="15"/>
  </w:num>
  <w:num w:numId="6">
    <w:abstractNumId w:val="5"/>
    <w:lvlOverride w:ilvl="0">
      <w:lvl w:ilvl="0" w:tentative="1">
        <w:start w:val="1"/>
        <w:numFmt w:val="decimal"/>
        <w:pStyle w:val="93"/>
        <w:lvlText w:val="%1."/>
        <w:lvlJc w:val="left"/>
        <w:pPr>
          <w:ind w:left="420" w:hanging="420"/>
        </w:pPr>
        <w:rPr>
          <w:rFonts w:hint="eastAsia"/>
        </w:rPr>
      </w:lvl>
    </w:lvlOverride>
    <w:lvlOverride w:ilvl="1">
      <w:lvl w:ilvl="1" w:tentative="1">
        <w:start w:val="1"/>
        <w:numFmt w:val="decimal"/>
        <w:lvlText w:val="%1.%2"/>
        <w:lvlJc w:val="left"/>
        <w:pPr>
          <w:ind w:left="840" w:hanging="420"/>
        </w:pPr>
        <w:rPr>
          <w:rFonts w:hint="eastAsia"/>
        </w:rPr>
      </w:lvl>
    </w:lvlOverride>
    <w:lvlOverride w:ilvl="2">
      <w:lvl w:ilvl="2" w:tentative="1">
        <w:start w:val="1"/>
        <w:numFmt w:val="decimal"/>
        <w:lvlText w:val="%2%3"/>
        <w:lvlJc w:val="right"/>
        <w:pPr>
          <w:ind w:left="1260" w:hanging="420"/>
        </w:pPr>
        <w:rPr>
          <w:rFonts w:hint="eastAsia"/>
        </w:rPr>
      </w:lvl>
    </w:lvlOverride>
    <w:lvlOverride w:ilvl="3">
      <w:lvl w:ilvl="3" w:tentative="1">
        <w:start w:val="1"/>
        <w:numFmt w:val="decimal"/>
        <w:lvlText w:val="%3%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7">
    <w:abstractNumId w:val="10"/>
  </w:num>
  <w:num w:numId="8">
    <w:abstractNumId w:val="11"/>
  </w:num>
  <w:num w:numId="9">
    <w:abstractNumId w:val="1"/>
  </w:num>
  <w:num w:numId="10">
    <w:abstractNumId w:val="2"/>
  </w:num>
  <w:num w:numId="11">
    <w:abstractNumId w:val="14"/>
  </w:num>
  <w:num w:numId="12">
    <w:abstractNumId w:val="8"/>
  </w:num>
  <w:num w:numId="13">
    <w:abstractNumId w:val="13"/>
  </w:num>
  <w:num w:numId="14">
    <w:abstractNumId w:val="4"/>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5"/>
    <w:rsid w:val="00004463"/>
    <w:rsid w:val="00006001"/>
    <w:rsid w:val="00021128"/>
    <w:rsid w:val="00024256"/>
    <w:rsid w:val="0003669A"/>
    <w:rsid w:val="00061E0A"/>
    <w:rsid w:val="00071290"/>
    <w:rsid w:val="00071FCB"/>
    <w:rsid w:val="00075548"/>
    <w:rsid w:val="00085526"/>
    <w:rsid w:val="00085533"/>
    <w:rsid w:val="000913B8"/>
    <w:rsid w:val="00091FBF"/>
    <w:rsid w:val="000A69CE"/>
    <w:rsid w:val="000B1333"/>
    <w:rsid w:val="000B4E10"/>
    <w:rsid w:val="000C10F8"/>
    <w:rsid w:val="000C1E41"/>
    <w:rsid w:val="000C5371"/>
    <w:rsid w:val="000D1F2F"/>
    <w:rsid w:val="000D2E1D"/>
    <w:rsid w:val="000E19C0"/>
    <w:rsid w:val="000F2402"/>
    <w:rsid w:val="000F668D"/>
    <w:rsid w:val="00100C49"/>
    <w:rsid w:val="001077C2"/>
    <w:rsid w:val="00114496"/>
    <w:rsid w:val="001243B1"/>
    <w:rsid w:val="001440E6"/>
    <w:rsid w:val="001910CE"/>
    <w:rsid w:val="00194B67"/>
    <w:rsid w:val="001A6E3F"/>
    <w:rsid w:val="001B65C8"/>
    <w:rsid w:val="001B7023"/>
    <w:rsid w:val="001C1D24"/>
    <w:rsid w:val="001D0155"/>
    <w:rsid w:val="001D121E"/>
    <w:rsid w:val="001D222A"/>
    <w:rsid w:val="001E63EB"/>
    <w:rsid w:val="002016FD"/>
    <w:rsid w:val="00211E9E"/>
    <w:rsid w:val="002134CA"/>
    <w:rsid w:val="0021581C"/>
    <w:rsid w:val="00217B94"/>
    <w:rsid w:val="0023023F"/>
    <w:rsid w:val="00230371"/>
    <w:rsid w:val="002344BE"/>
    <w:rsid w:val="00235FD7"/>
    <w:rsid w:val="00252A15"/>
    <w:rsid w:val="002539DE"/>
    <w:rsid w:val="00264B18"/>
    <w:rsid w:val="00266DD7"/>
    <w:rsid w:val="00280874"/>
    <w:rsid w:val="002A1B25"/>
    <w:rsid w:val="002B17E6"/>
    <w:rsid w:val="002D1933"/>
    <w:rsid w:val="002D26AE"/>
    <w:rsid w:val="002D33F8"/>
    <w:rsid w:val="002D38B5"/>
    <w:rsid w:val="002D629B"/>
    <w:rsid w:val="002D6C6D"/>
    <w:rsid w:val="002E1318"/>
    <w:rsid w:val="002E718D"/>
    <w:rsid w:val="002F3E7C"/>
    <w:rsid w:val="0030338B"/>
    <w:rsid w:val="00312E48"/>
    <w:rsid w:val="00340256"/>
    <w:rsid w:val="00360A30"/>
    <w:rsid w:val="00363076"/>
    <w:rsid w:val="00364949"/>
    <w:rsid w:val="003753D2"/>
    <w:rsid w:val="00392645"/>
    <w:rsid w:val="003A0364"/>
    <w:rsid w:val="003A30FD"/>
    <w:rsid w:val="003B2D12"/>
    <w:rsid w:val="003C18BC"/>
    <w:rsid w:val="003D4B9F"/>
    <w:rsid w:val="003D657E"/>
    <w:rsid w:val="003D7D88"/>
    <w:rsid w:val="003E412D"/>
    <w:rsid w:val="003E52A7"/>
    <w:rsid w:val="003E5AB4"/>
    <w:rsid w:val="003F15DA"/>
    <w:rsid w:val="003F2515"/>
    <w:rsid w:val="003F5A52"/>
    <w:rsid w:val="004013BA"/>
    <w:rsid w:val="0041164F"/>
    <w:rsid w:val="00442555"/>
    <w:rsid w:val="00452B57"/>
    <w:rsid w:val="00455FEF"/>
    <w:rsid w:val="00466B0E"/>
    <w:rsid w:val="004831CD"/>
    <w:rsid w:val="004A5ABD"/>
    <w:rsid w:val="004A6080"/>
    <w:rsid w:val="004B1667"/>
    <w:rsid w:val="004C3BF8"/>
    <w:rsid w:val="004C4E3B"/>
    <w:rsid w:val="004E4053"/>
    <w:rsid w:val="004E7763"/>
    <w:rsid w:val="005143FA"/>
    <w:rsid w:val="00524C50"/>
    <w:rsid w:val="00526435"/>
    <w:rsid w:val="00540FC7"/>
    <w:rsid w:val="00553597"/>
    <w:rsid w:val="00556DFC"/>
    <w:rsid w:val="00557A7B"/>
    <w:rsid w:val="00560E80"/>
    <w:rsid w:val="00571430"/>
    <w:rsid w:val="00581A8D"/>
    <w:rsid w:val="00594722"/>
    <w:rsid w:val="005C3CE6"/>
    <w:rsid w:val="005C6696"/>
    <w:rsid w:val="005D62F3"/>
    <w:rsid w:val="005E7ADE"/>
    <w:rsid w:val="005F5BEC"/>
    <w:rsid w:val="006002AF"/>
    <w:rsid w:val="00600AD7"/>
    <w:rsid w:val="0060106C"/>
    <w:rsid w:val="00621321"/>
    <w:rsid w:val="00622902"/>
    <w:rsid w:val="00630008"/>
    <w:rsid w:val="006308FB"/>
    <w:rsid w:val="00636C1E"/>
    <w:rsid w:val="00665B65"/>
    <w:rsid w:val="00680E05"/>
    <w:rsid w:val="006815B0"/>
    <w:rsid w:val="00685652"/>
    <w:rsid w:val="00694537"/>
    <w:rsid w:val="006B2237"/>
    <w:rsid w:val="006B23BD"/>
    <w:rsid w:val="006B277B"/>
    <w:rsid w:val="006B565F"/>
    <w:rsid w:val="006C462F"/>
    <w:rsid w:val="006D5A58"/>
    <w:rsid w:val="006E30D6"/>
    <w:rsid w:val="006F33EE"/>
    <w:rsid w:val="00706249"/>
    <w:rsid w:val="007240CD"/>
    <w:rsid w:val="00726672"/>
    <w:rsid w:val="00734D3C"/>
    <w:rsid w:val="00741FF7"/>
    <w:rsid w:val="00750898"/>
    <w:rsid w:val="0075188B"/>
    <w:rsid w:val="007826D4"/>
    <w:rsid w:val="007965B1"/>
    <w:rsid w:val="007B0271"/>
    <w:rsid w:val="007C34EF"/>
    <w:rsid w:val="007C5E71"/>
    <w:rsid w:val="007E47DB"/>
    <w:rsid w:val="007E4E37"/>
    <w:rsid w:val="007F26EB"/>
    <w:rsid w:val="00803B3E"/>
    <w:rsid w:val="008124CB"/>
    <w:rsid w:val="00833B65"/>
    <w:rsid w:val="00845F41"/>
    <w:rsid w:val="00852465"/>
    <w:rsid w:val="0085367F"/>
    <w:rsid w:val="00853A61"/>
    <w:rsid w:val="008620D5"/>
    <w:rsid w:val="0086321E"/>
    <w:rsid w:val="008712B8"/>
    <w:rsid w:val="0087274C"/>
    <w:rsid w:val="00881337"/>
    <w:rsid w:val="00881393"/>
    <w:rsid w:val="00890069"/>
    <w:rsid w:val="008A4E17"/>
    <w:rsid w:val="008D15DC"/>
    <w:rsid w:val="008E0123"/>
    <w:rsid w:val="00900099"/>
    <w:rsid w:val="00902CE5"/>
    <w:rsid w:val="0091067C"/>
    <w:rsid w:val="00917541"/>
    <w:rsid w:val="00923184"/>
    <w:rsid w:val="00934910"/>
    <w:rsid w:val="0093547C"/>
    <w:rsid w:val="009375A4"/>
    <w:rsid w:val="00941B12"/>
    <w:rsid w:val="0095030A"/>
    <w:rsid w:val="00975380"/>
    <w:rsid w:val="00991CB3"/>
    <w:rsid w:val="009B42EC"/>
    <w:rsid w:val="009C2CC5"/>
    <w:rsid w:val="009C7E8C"/>
    <w:rsid w:val="009F22DA"/>
    <w:rsid w:val="00A0158A"/>
    <w:rsid w:val="00A0159D"/>
    <w:rsid w:val="00A12D57"/>
    <w:rsid w:val="00A15A25"/>
    <w:rsid w:val="00A26FA5"/>
    <w:rsid w:val="00A50829"/>
    <w:rsid w:val="00A54F5C"/>
    <w:rsid w:val="00A6479E"/>
    <w:rsid w:val="00A76C3D"/>
    <w:rsid w:val="00AA050A"/>
    <w:rsid w:val="00AA7D06"/>
    <w:rsid w:val="00B33447"/>
    <w:rsid w:val="00B612F1"/>
    <w:rsid w:val="00B6232F"/>
    <w:rsid w:val="00B74FA8"/>
    <w:rsid w:val="00B848EA"/>
    <w:rsid w:val="00B85AE9"/>
    <w:rsid w:val="00B91BCA"/>
    <w:rsid w:val="00BA231D"/>
    <w:rsid w:val="00BA23B6"/>
    <w:rsid w:val="00BB04C3"/>
    <w:rsid w:val="00BB2611"/>
    <w:rsid w:val="00BD5F9F"/>
    <w:rsid w:val="00BE0CE5"/>
    <w:rsid w:val="00BE4004"/>
    <w:rsid w:val="00BE63FB"/>
    <w:rsid w:val="00BE7D76"/>
    <w:rsid w:val="00BF5B26"/>
    <w:rsid w:val="00C06570"/>
    <w:rsid w:val="00C2506A"/>
    <w:rsid w:val="00C348B7"/>
    <w:rsid w:val="00C35B06"/>
    <w:rsid w:val="00C367DF"/>
    <w:rsid w:val="00C453F8"/>
    <w:rsid w:val="00C523B1"/>
    <w:rsid w:val="00C66B82"/>
    <w:rsid w:val="00C76512"/>
    <w:rsid w:val="00CA7B4C"/>
    <w:rsid w:val="00CB0D9E"/>
    <w:rsid w:val="00CC2BE5"/>
    <w:rsid w:val="00CC4E60"/>
    <w:rsid w:val="00CC5B11"/>
    <w:rsid w:val="00CD3469"/>
    <w:rsid w:val="00CE57BA"/>
    <w:rsid w:val="00CF2675"/>
    <w:rsid w:val="00D0256D"/>
    <w:rsid w:val="00D04EC4"/>
    <w:rsid w:val="00D26C64"/>
    <w:rsid w:val="00D56EDF"/>
    <w:rsid w:val="00D57BB4"/>
    <w:rsid w:val="00D71823"/>
    <w:rsid w:val="00D85A09"/>
    <w:rsid w:val="00D8701F"/>
    <w:rsid w:val="00D91F73"/>
    <w:rsid w:val="00DC581F"/>
    <w:rsid w:val="00DE501C"/>
    <w:rsid w:val="00E0047F"/>
    <w:rsid w:val="00E20ED1"/>
    <w:rsid w:val="00E216CC"/>
    <w:rsid w:val="00E224B7"/>
    <w:rsid w:val="00E240B9"/>
    <w:rsid w:val="00E255FB"/>
    <w:rsid w:val="00E34D95"/>
    <w:rsid w:val="00E53E1E"/>
    <w:rsid w:val="00E54CC3"/>
    <w:rsid w:val="00E64E48"/>
    <w:rsid w:val="00E84AEE"/>
    <w:rsid w:val="00EB679B"/>
    <w:rsid w:val="00EC5097"/>
    <w:rsid w:val="00ED1E91"/>
    <w:rsid w:val="00ED619F"/>
    <w:rsid w:val="00ED6DD9"/>
    <w:rsid w:val="00EE3CA9"/>
    <w:rsid w:val="00EE5EA9"/>
    <w:rsid w:val="00EF3311"/>
    <w:rsid w:val="00F02008"/>
    <w:rsid w:val="00F3162E"/>
    <w:rsid w:val="00F330A9"/>
    <w:rsid w:val="00F33682"/>
    <w:rsid w:val="00F33A9E"/>
    <w:rsid w:val="00F42274"/>
    <w:rsid w:val="00F46CCC"/>
    <w:rsid w:val="00F74A4C"/>
    <w:rsid w:val="00F75D40"/>
    <w:rsid w:val="00FC0581"/>
    <w:rsid w:val="00FC2A32"/>
    <w:rsid w:val="00FD29F3"/>
    <w:rsid w:val="00FD6121"/>
    <w:rsid w:val="00FE01D5"/>
    <w:rsid w:val="00FE0C56"/>
    <w:rsid w:val="00FE3836"/>
    <w:rsid w:val="00FE5062"/>
    <w:rsid w:val="00FE6DC2"/>
    <w:rsid w:val="00FF4AA7"/>
    <w:rsid w:val="028E2FBE"/>
    <w:rsid w:val="032310C2"/>
    <w:rsid w:val="07373E20"/>
    <w:rsid w:val="08492129"/>
    <w:rsid w:val="0E093458"/>
    <w:rsid w:val="115B5CAE"/>
    <w:rsid w:val="13831514"/>
    <w:rsid w:val="13917BA7"/>
    <w:rsid w:val="1597495F"/>
    <w:rsid w:val="1EC479EC"/>
    <w:rsid w:val="215C1C52"/>
    <w:rsid w:val="22C246E5"/>
    <w:rsid w:val="23EA36A8"/>
    <w:rsid w:val="29AF7C9F"/>
    <w:rsid w:val="31195C12"/>
    <w:rsid w:val="31625AB1"/>
    <w:rsid w:val="34925799"/>
    <w:rsid w:val="34E2342F"/>
    <w:rsid w:val="38270BB5"/>
    <w:rsid w:val="3E4A17F4"/>
    <w:rsid w:val="40AF38AE"/>
    <w:rsid w:val="40CA4E7F"/>
    <w:rsid w:val="43053768"/>
    <w:rsid w:val="483B58FB"/>
    <w:rsid w:val="490F6955"/>
    <w:rsid w:val="4FD730B6"/>
    <w:rsid w:val="51181B78"/>
    <w:rsid w:val="51404218"/>
    <w:rsid w:val="55D3582B"/>
    <w:rsid w:val="5D225617"/>
    <w:rsid w:val="605760A0"/>
    <w:rsid w:val="635966AC"/>
    <w:rsid w:val="64445B50"/>
    <w:rsid w:val="67027F53"/>
    <w:rsid w:val="673B1106"/>
    <w:rsid w:val="67527237"/>
    <w:rsid w:val="67D82B6F"/>
    <w:rsid w:val="6B3044DC"/>
    <w:rsid w:val="74823D2C"/>
    <w:rsid w:val="77AD4027"/>
    <w:rsid w:val="7F446722"/>
    <w:rsid w:val="7FFF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99" w:semiHidden="0" w:name="Body Text 3"/>
    <w:lsdException w:qFormat="1" w:unhideWhenUsed="0" w:uiPriority="99"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56"/>
    <w:qFormat/>
    <w:uiPriority w:val="9"/>
    <w:pPr>
      <w:keepNext/>
      <w:keepLines/>
      <w:numPr>
        <w:ilvl w:val="0"/>
        <w:numId w:val="1"/>
      </w:numPr>
      <w:spacing w:before="100" w:beforeAutospacing="1" w:after="100" w:afterAutospacing="1" w:line="360" w:lineRule="auto"/>
      <w:outlineLvl w:val="0"/>
    </w:pPr>
    <w:rPr>
      <w:rFonts w:ascii="仿宋_GB2312" w:hAnsi="仿宋_GB2312" w:eastAsia="仿宋_GB2312" w:cs="Times New Roman"/>
      <w:b/>
      <w:bCs/>
      <w:kern w:val="44"/>
      <w:sz w:val="44"/>
      <w:szCs w:val="44"/>
      <w:lang w:val="zh-CN"/>
    </w:rPr>
  </w:style>
  <w:style w:type="paragraph" w:styleId="3">
    <w:name w:val="heading 2"/>
    <w:basedOn w:val="1"/>
    <w:next w:val="1"/>
    <w:link w:val="57"/>
    <w:qFormat/>
    <w:uiPriority w:val="0"/>
    <w:pPr>
      <w:keepNext/>
      <w:keepLines/>
      <w:numPr>
        <w:ilvl w:val="1"/>
        <w:numId w:val="1"/>
      </w:numPr>
      <w:tabs>
        <w:tab w:val="left" w:pos="576"/>
      </w:tabs>
      <w:spacing w:before="260" w:after="260" w:line="415" w:lineRule="auto"/>
      <w:ind w:left="992"/>
      <w:outlineLvl w:val="1"/>
    </w:pPr>
    <w:rPr>
      <w:rFonts w:ascii="Arial" w:hAnsi="Arial" w:eastAsia="微软雅黑" w:cs="Times New Roman"/>
      <w:b/>
      <w:bCs/>
      <w:sz w:val="32"/>
      <w:szCs w:val="32"/>
      <w:lang w:val="zh-CN"/>
    </w:rPr>
  </w:style>
  <w:style w:type="paragraph" w:styleId="4">
    <w:name w:val="heading 3"/>
    <w:basedOn w:val="1"/>
    <w:next w:val="5"/>
    <w:link w:val="59"/>
    <w:qFormat/>
    <w:uiPriority w:val="0"/>
    <w:pPr>
      <w:keepNext/>
      <w:keepLines/>
      <w:numPr>
        <w:ilvl w:val="2"/>
        <w:numId w:val="1"/>
      </w:numPr>
      <w:tabs>
        <w:tab w:val="left" w:pos="720"/>
      </w:tabs>
      <w:spacing w:before="240" w:after="120" w:line="415" w:lineRule="auto"/>
      <w:outlineLvl w:val="2"/>
    </w:pPr>
    <w:rPr>
      <w:rFonts w:eastAsia="仿宋" w:cs="Times New Roman"/>
      <w:b/>
      <w:bCs/>
      <w:sz w:val="30"/>
      <w:szCs w:val="32"/>
      <w:lang w:val="zh-CN"/>
    </w:rPr>
  </w:style>
  <w:style w:type="paragraph" w:styleId="6">
    <w:name w:val="heading 4"/>
    <w:basedOn w:val="1"/>
    <w:next w:val="1"/>
    <w:link w:val="60"/>
    <w:qFormat/>
    <w:uiPriority w:val="0"/>
    <w:pPr>
      <w:keepNext/>
      <w:keepLines/>
      <w:widowControl w:val="0"/>
      <w:tabs>
        <w:tab w:val="left" w:pos="864"/>
        <w:tab w:val="left" w:pos="1505"/>
      </w:tabs>
      <w:spacing w:before="120" w:after="120" w:line="360" w:lineRule="auto"/>
      <w:ind w:left="864" w:hanging="439"/>
      <w:jc w:val="both"/>
      <w:outlineLvl w:val="3"/>
    </w:pPr>
    <w:rPr>
      <w:b/>
      <w:bCs/>
    </w:rPr>
  </w:style>
  <w:style w:type="paragraph" w:styleId="7">
    <w:name w:val="heading 5"/>
    <w:basedOn w:val="1"/>
    <w:next w:val="5"/>
    <w:link w:val="61"/>
    <w:qFormat/>
    <w:uiPriority w:val="0"/>
    <w:pPr>
      <w:keepNext/>
      <w:keepLines/>
      <w:numPr>
        <w:ilvl w:val="4"/>
        <w:numId w:val="2"/>
      </w:numPr>
      <w:spacing w:before="280" w:after="290" w:line="376" w:lineRule="auto"/>
      <w:outlineLvl w:val="4"/>
    </w:pPr>
    <w:rPr>
      <w:rFonts w:ascii="Times New Roman" w:hAnsi="Times New Roman" w:eastAsia="黑体" w:cs="Times New Roman"/>
      <w:bCs/>
      <w:kern w:val="2"/>
      <w:sz w:val="28"/>
      <w:szCs w:val="28"/>
      <w:lang w:val="zh-CN"/>
    </w:rPr>
  </w:style>
  <w:style w:type="paragraph" w:styleId="8">
    <w:name w:val="heading 6"/>
    <w:basedOn w:val="1"/>
    <w:next w:val="5"/>
    <w:link w:val="62"/>
    <w:qFormat/>
    <w:uiPriority w:val="0"/>
    <w:pPr>
      <w:keepNext/>
      <w:keepLines/>
      <w:numPr>
        <w:ilvl w:val="5"/>
        <w:numId w:val="2"/>
      </w:numPr>
      <w:spacing w:before="240" w:after="64" w:line="320" w:lineRule="auto"/>
      <w:outlineLvl w:val="5"/>
    </w:pPr>
    <w:rPr>
      <w:rFonts w:ascii="Arial" w:hAnsi="Arial" w:eastAsia="黑体"/>
      <w:bCs/>
    </w:rPr>
  </w:style>
  <w:style w:type="paragraph" w:styleId="9">
    <w:name w:val="heading 7"/>
    <w:basedOn w:val="1"/>
    <w:next w:val="5"/>
    <w:link w:val="63"/>
    <w:qFormat/>
    <w:uiPriority w:val="0"/>
    <w:pPr>
      <w:keepNext/>
      <w:keepLines/>
      <w:numPr>
        <w:ilvl w:val="6"/>
        <w:numId w:val="2"/>
      </w:numPr>
      <w:spacing w:before="240" w:after="64" w:line="320" w:lineRule="auto"/>
      <w:outlineLvl w:val="6"/>
    </w:pPr>
    <w:rPr>
      <w:rFonts w:eastAsia="黑体" w:cs="Times New Roman"/>
      <w:bCs/>
      <w:lang w:val="zh-CN"/>
    </w:rPr>
  </w:style>
  <w:style w:type="paragraph" w:styleId="10">
    <w:name w:val="heading 8"/>
    <w:basedOn w:val="1"/>
    <w:next w:val="5"/>
    <w:link w:val="64"/>
    <w:qFormat/>
    <w:uiPriority w:val="0"/>
    <w:pPr>
      <w:keepNext/>
      <w:keepLines/>
      <w:numPr>
        <w:ilvl w:val="7"/>
        <w:numId w:val="2"/>
      </w:numPr>
      <w:spacing w:before="240" w:after="64" w:line="320" w:lineRule="auto"/>
      <w:outlineLvl w:val="7"/>
    </w:pPr>
    <w:rPr>
      <w:rFonts w:ascii="Arial" w:hAnsi="Arial" w:eastAsia="黑体" w:cs="Times New Roman"/>
      <w:lang w:val="zh-CN"/>
    </w:rPr>
  </w:style>
  <w:style w:type="paragraph" w:styleId="11">
    <w:name w:val="heading 9"/>
    <w:basedOn w:val="1"/>
    <w:next w:val="5"/>
    <w:link w:val="65"/>
    <w:qFormat/>
    <w:uiPriority w:val="0"/>
    <w:pPr>
      <w:keepNext/>
      <w:keepLines/>
      <w:numPr>
        <w:ilvl w:val="8"/>
        <w:numId w:val="2"/>
      </w:numPr>
      <w:spacing w:before="240" w:after="64" w:line="320" w:lineRule="auto"/>
      <w:outlineLvl w:val="8"/>
    </w:pPr>
    <w:rPr>
      <w:rFonts w:ascii="Arial" w:hAnsi="Arial" w:eastAsia="黑体" w:cs="Times New Roman"/>
      <w:szCs w:val="21"/>
      <w:lang w:val="zh-CN"/>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customStyle="1" w:styleId="5">
    <w:name w:val="my正文"/>
    <w:basedOn w:val="1"/>
    <w:link w:val="58"/>
    <w:qFormat/>
    <w:uiPriority w:val="0"/>
    <w:pPr>
      <w:spacing w:line="360" w:lineRule="auto"/>
      <w:ind w:firstLine="480" w:firstLineChars="200"/>
    </w:pPr>
    <w:rPr>
      <w:rFonts w:ascii="Times New Roman" w:hAnsi="Times New Roman" w:cs="Times New Roman"/>
      <w:kern w:val="2"/>
    </w:rPr>
  </w:style>
  <w:style w:type="paragraph" w:styleId="12">
    <w:name w:val="toc 7"/>
    <w:basedOn w:val="1"/>
    <w:next w:val="1"/>
    <w:qFormat/>
    <w:uiPriority w:val="39"/>
    <w:pPr>
      <w:ind w:left="1440"/>
    </w:pPr>
    <w:rPr>
      <w:rFonts w:asciiTheme="minorHAnsi" w:hAnsiTheme="minorHAnsi"/>
      <w:sz w:val="18"/>
      <w:szCs w:val="18"/>
    </w:rPr>
  </w:style>
  <w:style w:type="paragraph" w:styleId="13">
    <w:name w:val="Normal Indent"/>
    <w:basedOn w:val="1"/>
    <w:link w:val="82"/>
    <w:qFormat/>
    <w:uiPriority w:val="0"/>
    <w:pPr>
      <w:ind w:firstLine="420" w:firstLineChars="200"/>
    </w:pPr>
    <w:rPr>
      <w:rFonts w:ascii="Times New Roman" w:hAnsi="Times New Roman" w:cs="Times New Roman"/>
      <w:kern w:val="2"/>
      <w:sz w:val="21"/>
    </w:rPr>
  </w:style>
  <w:style w:type="paragraph" w:styleId="14">
    <w:name w:val="caption"/>
    <w:basedOn w:val="1"/>
    <w:next w:val="1"/>
    <w:link w:val="83"/>
    <w:qFormat/>
    <w:uiPriority w:val="0"/>
    <w:pPr>
      <w:snapToGrid w:val="0"/>
      <w:spacing w:beforeLines="50" w:afterLines="50" w:line="360" w:lineRule="auto"/>
      <w:ind w:left="-2" w:leftChars="-1" w:firstLine="2" w:firstLineChars="1"/>
      <w:jc w:val="center"/>
    </w:pPr>
    <w:rPr>
      <w:rFonts w:cs="Times New Roman"/>
      <w:szCs w:val="21"/>
      <w:lang w:val="zh-CN"/>
    </w:rPr>
  </w:style>
  <w:style w:type="paragraph" w:styleId="15">
    <w:name w:val="Document Map"/>
    <w:basedOn w:val="1"/>
    <w:link w:val="84"/>
    <w:qFormat/>
    <w:uiPriority w:val="0"/>
    <w:pPr>
      <w:shd w:val="clear" w:color="auto" w:fill="000080"/>
    </w:pPr>
    <w:rPr>
      <w:rFonts w:cs="Times New Roman"/>
      <w:lang w:val="zh-CN"/>
    </w:rPr>
  </w:style>
  <w:style w:type="paragraph" w:styleId="16">
    <w:name w:val="annotation text"/>
    <w:basedOn w:val="1"/>
    <w:link w:val="66"/>
    <w:semiHidden/>
    <w:qFormat/>
    <w:uiPriority w:val="99"/>
  </w:style>
  <w:style w:type="paragraph" w:styleId="17">
    <w:name w:val="Salutation"/>
    <w:basedOn w:val="1"/>
    <w:next w:val="1"/>
    <w:link w:val="85"/>
    <w:unhideWhenUsed/>
    <w:qFormat/>
    <w:uiPriority w:val="99"/>
    <w:pPr>
      <w:spacing w:afterLines="50" w:line="300" w:lineRule="auto"/>
      <w:ind w:firstLine="200" w:firstLineChars="200"/>
    </w:pPr>
    <w:rPr>
      <w:rFonts w:ascii="Calibri" w:hAnsi="Calibri" w:cs="Times New Roman"/>
      <w:kern w:val="2"/>
      <w:szCs w:val="22"/>
      <w:lang w:val="zh-CN"/>
    </w:rPr>
  </w:style>
  <w:style w:type="paragraph" w:styleId="18">
    <w:name w:val="Body Text 3"/>
    <w:basedOn w:val="1"/>
    <w:link w:val="86"/>
    <w:unhideWhenUsed/>
    <w:qFormat/>
    <w:uiPriority w:val="99"/>
    <w:pPr>
      <w:widowControl w:val="0"/>
      <w:spacing w:after="120"/>
      <w:jc w:val="both"/>
    </w:pPr>
    <w:rPr>
      <w:rFonts w:ascii="Times New Roman" w:hAnsi="Times New Roman" w:cs="Times New Roman"/>
      <w:kern w:val="2"/>
      <w:sz w:val="16"/>
      <w:szCs w:val="16"/>
      <w:lang w:val="zh-CN"/>
    </w:rPr>
  </w:style>
  <w:style w:type="paragraph" w:styleId="19">
    <w:name w:val="Body Text"/>
    <w:basedOn w:val="1"/>
    <w:link w:val="80"/>
    <w:qFormat/>
    <w:uiPriority w:val="0"/>
    <w:pPr>
      <w:spacing w:after="120"/>
    </w:pPr>
  </w:style>
  <w:style w:type="paragraph" w:styleId="20">
    <w:name w:val="Body Text Indent"/>
    <w:basedOn w:val="1"/>
    <w:link w:val="87"/>
    <w:qFormat/>
    <w:uiPriority w:val="0"/>
    <w:pPr>
      <w:spacing w:after="120"/>
      <w:ind w:left="420"/>
    </w:pPr>
    <w:rPr>
      <w:rFonts w:cs="Times New Roman"/>
      <w:lang w:val="zh-CN"/>
    </w:rPr>
  </w:style>
  <w:style w:type="paragraph" w:styleId="21">
    <w:name w:val="List 2"/>
    <w:basedOn w:val="1"/>
    <w:qFormat/>
    <w:uiPriority w:val="0"/>
    <w:pPr>
      <w:numPr>
        <w:ilvl w:val="3"/>
        <w:numId w:val="3"/>
      </w:numPr>
      <w:spacing w:line="360" w:lineRule="auto"/>
      <w:ind w:left="454"/>
    </w:pPr>
  </w:style>
  <w:style w:type="paragraph" w:styleId="22">
    <w:name w:val="List Continue"/>
    <w:basedOn w:val="1"/>
    <w:qFormat/>
    <w:uiPriority w:val="0"/>
    <w:pPr>
      <w:widowControl w:val="0"/>
      <w:spacing w:after="120"/>
      <w:ind w:left="420" w:leftChars="200" w:firstLine="200" w:firstLineChars="200"/>
    </w:pPr>
    <w:rPr>
      <w:rFonts w:ascii="Times New Roman" w:hAnsi="Times New Roman" w:cs="Times New Roman"/>
      <w:kern w:val="2"/>
      <w:sz w:val="22"/>
      <w:szCs w:val="20"/>
      <w:lang w:eastAsia="zh-TW"/>
    </w:rPr>
  </w:style>
  <w:style w:type="paragraph" w:styleId="23">
    <w:name w:val="Block Text"/>
    <w:basedOn w:val="1"/>
    <w:unhideWhenUsed/>
    <w:qFormat/>
    <w:uiPriority w:val="0"/>
    <w:pPr>
      <w:widowControl w:val="0"/>
      <w:ind w:left="113" w:right="113"/>
      <w:jc w:val="both"/>
    </w:pPr>
    <w:rPr>
      <w:rFonts w:ascii="Times New Roman" w:hAnsi="Times New Roman" w:cs="Times New Roman"/>
      <w:kern w:val="2"/>
    </w:rPr>
  </w:style>
  <w:style w:type="paragraph" w:styleId="24">
    <w:name w:val="List Bullet 2"/>
    <w:basedOn w:val="1"/>
    <w:qFormat/>
    <w:uiPriority w:val="0"/>
    <w:pPr>
      <w:tabs>
        <w:tab w:val="left" w:pos="432"/>
      </w:tabs>
      <w:ind w:left="432" w:hanging="432"/>
    </w:pPr>
  </w:style>
  <w:style w:type="paragraph" w:styleId="25">
    <w:name w:val="toc 5"/>
    <w:basedOn w:val="1"/>
    <w:next w:val="1"/>
    <w:qFormat/>
    <w:uiPriority w:val="39"/>
    <w:pPr>
      <w:ind w:left="960"/>
    </w:pPr>
    <w:rPr>
      <w:rFonts w:asciiTheme="minorHAnsi" w:hAnsiTheme="minorHAnsi"/>
      <w:sz w:val="18"/>
      <w:szCs w:val="18"/>
    </w:rPr>
  </w:style>
  <w:style w:type="paragraph" w:styleId="26">
    <w:name w:val="toc 3"/>
    <w:basedOn w:val="1"/>
    <w:next w:val="1"/>
    <w:qFormat/>
    <w:uiPriority w:val="39"/>
    <w:pPr>
      <w:ind w:left="480"/>
    </w:pPr>
    <w:rPr>
      <w:rFonts w:asciiTheme="minorHAnsi" w:hAnsiTheme="minorHAnsi"/>
      <w:i/>
      <w:iCs/>
      <w:sz w:val="20"/>
      <w:szCs w:val="20"/>
    </w:rPr>
  </w:style>
  <w:style w:type="paragraph" w:styleId="27">
    <w:name w:val="Plain Text"/>
    <w:basedOn w:val="1"/>
    <w:link w:val="88"/>
    <w:qFormat/>
    <w:uiPriority w:val="0"/>
    <w:rPr>
      <w:rFonts w:hAnsi="Courier New" w:cs="Times New Roman"/>
      <w:szCs w:val="21"/>
      <w:lang w:val="zh-CN"/>
    </w:rPr>
  </w:style>
  <w:style w:type="paragraph" w:styleId="28">
    <w:name w:val="toc 8"/>
    <w:basedOn w:val="1"/>
    <w:next w:val="1"/>
    <w:qFormat/>
    <w:uiPriority w:val="39"/>
    <w:pPr>
      <w:ind w:left="1680"/>
    </w:pPr>
    <w:rPr>
      <w:rFonts w:asciiTheme="minorHAnsi" w:hAnsiTheme="minorHAnsi"/>
      <w:sz w:val="18"/>
      <w:szCs w:val="18"/>
    </w:rPr>
  </w:style>
  <w:style w:type="paragraph" w:styleId="29">
    <w:name w:val="Date"/>
    <w:basedOn w:val="1"/>
    <w:next w:val="1"/>
    <w:link w:val="89"/>
    <w:qFormat/>
    <w:uiPriority w:val="99"/>
    <w:pPr>
      <w:ind w:left="100" w:leftChars="2500"/>
    </w:pPr>
    <w:rPr>
      <w:rFonts w:cs="Times New Roman"/>
      <w:lang w:val="zh-CN"/>
    </w:rPr>
  </w:style>
  <w:style w:type="paragraph" w:styleId="30">
    <w:name w:val="Body Text Indent 2"/>
    <w:basedOn w:val="1"/>
    <w:link w:val="68"/>
    <w:qFormat/>
    <w:uiPriority w:val="99"/>
    <w:pPr>
      <w:overflowPunct w:val="0"/>
      <w:snapToGrid w:val="0"/>
      <w:spacing w:beforeLines="50" w:line="360" w:lineRule="auto"/>
      <w:ind w:firstLine="480" w:firstLineChars="200"/>
    </w:pPr>
    <w:rPr>
      <w:rFonts w:ascii="仿宋_GB2312" w:hAnsi="仿宋_GB2312" w:eastAsia="仿宋_GB2312"/>
      <w:color w:val="000000" w:themeColor="text1"/>
      <w:szCs w:val="28"/>
      <w14:textFill>
        <w14:solidFill>
          <w14:schemeClr w14:val="tx1"/>
        </w14:solidFill>
      </w14:textFill>
    </w:rPr>
  </w:style>
  <w:style w:type="paragraph" w:styleId="31">
    <w:name w:val="Balloon Text"/>
    <w:basedOn w:val="1"/>
    <w:link w:val="69"/>
    <w:semiHidden/>
    <w:qFormat/>
    <w:uiPriority w:val="0"/>
    <w:rPr>
      <w:sz w:val="18"/>
      <w:szCs w:val="18"/>
    </w:rPr>
  </w:style>
  <w:style w:type="paragraph" w:styleId="32">
    <w:name w:val="footer"/>
    <w:basedOn w:val="1"/>
    <w:link w:val="70"/>
    <w:qFormat/>
    <w:uiPriority w:val="99"/>
    <w:pPr>
      <w:tabs>
        <w:tab w:val="center" w:pos="4153"/>
        <w:tab w:val="right" w:pos="8306"/>
      </w:tabs>
      <w:snapToGrid w:val="0"/>
    </w:pPr>
    <w:rPr>
      <w:sz w:val="18"/>
      <w:szCs w:val="18"/>
    </w:rPr>
  </w:style>
  <w:style w:type="paragraph" w:styleId="33">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widowControl w:val="0"/>
      <w:tabs>
        <w:tab w:val="right" w:leader="dot" w:pos="8720"/>
      </w:tabs>
      <w:spacing w:line="440" w:lineRule="exact"/>
      <w:jc w:val="both"/>
    </w:pPr>
    <w:rPr>
      <w:rFonts w:cs="Times New Roman"/>
      <w:b/>
      <w:bCs/>
      <w:caps/>
      <w:kern w:val="2"/>
      <w:sz w:val="21"/>
      <w:szCs w:val="21"/>
    </w:rPr>
  </w:style>
  <w:style w:type="paragraph" w:styleId="35">
    <w:name w:val="toc 4"/>
    <w:basedOn w:val="1"/>
    <w:next w:val="1"/>
    <w:qFormat/>
    <w:uiPriority w:val="39"/>
    <w:pPr>
      <w:ind w:left="720"/>
    </w:pPr>
    <w:rPr>
      <w:rFonts w:asciiTheme="minorHAnsi" w:hAnsiTheme="minorHAnsi"/>
      <w:sz w:val="18"/>
      <w:szCs w:val="18"/>
    </w:rPr>
  </w:style>
  <w:style w:type="paragraph" w:styleId="36">
    <w:name w:val="List Number 5"/>
    <w:basedOn w:val="1"/>
    <w:qFormat/>
    <w:uiPriority w:val="0"/>
    <w:pPr>
      <w:numPr>
        <w:ilvl w:val="0"/>
        <w:numId w:val="4"/>
      </w:numPr>
    </w:pPr>
  </w:style>
  <w:style w:type="paragraph" w:styleId="37">
    <w:name w:val="toc 6"/>
    <w:basedOn w:val="1"/>
    <w:next w:val="1"/>
    <w:qFormat/>
    <w:uiPriority w:val="39"/>
    <w:pPr>
      <w:ind w:left="1200"/>
    </w:pPr>
    <w:rPr>
      <w:rFonts w:asciiTheme="minorHAnsi" w:hAnsiTheme="minorHAnsi"/>
      <w:sz w:val="18"/>
      <w:szCs w:val="18"/>
    </w:rPr>
  </w:style>
  <w:style w:type="paragraph" w:styleId="38">
    <w:name w:val="Body Text Indent 3"/>
    <w:basedOn w:val="1"/>
    <w:link w:val="91"/>
    <w:qFormat/>
    <w:uiPriority w:val="0"/>
    <w:pPr>
      <w:spacing w:after="120"/>
      <w:ind w:left="420"/>
    </w:pPr>
    <w:rPr>
      <w:rFonts w:cs="Times New Roman"/>
      <w:sz w:val="16"/>
      <w:szCs w:val="16"/>
      <w:lang w:val="zh-CN"/>
    </w:rPr>
  </w:style>
  <w:style w:type="paragraph" w:styleId="39">
    <w:name w:val="table of figures"/>
    <w:basedOn w:val="1"/>
    <w:next w:val="1"/>
    <w:qFormat/>
    <w:uiPriority w:val="99"/>
    <w:pPr>
      <w:widowControl w:val="0"/>
      <w:ind w:left="840" w:leftChars="200" w:hanging="420" w:hangingChars="200"/>
      <w:jc w:val="both"/>
    </w:pPr>
    <w:rPr>
      <w:rFonts w:ascii="Times New Roman" w:hAnsi="Times New Roman" w:cs="Times New Roman"/>
      <w:kern w:val="2"/>
      <w:sz w:val="21"/>
    </w:rPr>
  </w:style>
  <w:style w:type="paragraph" w:styleId="40">
    <w:name w:val="toc 2"/>
    <w:basedOn w:val="1"/>
    <w:next w:val="1"/>
    <w:qFormat/>
    <w:uiPriority w:val="39"/>
    <w:pPr>
      <w:widowControl w:val="0"/>
      <w:tabs>
        <w:tab w:val="right" w:leader="dot" w:pos="8720"/>
      </w:tabs>
      <w:spacing w:line="380" w:lineRule="exact"/>
    </w:pPr>
    <w:rPr>
      <w:rFonts w:cs="Times New Roman"/>
      <w:smallCaps/>
      <w:kern w:val="2"/>
      <w:sz w:val="21"/>
      <w:szCs w:val="21"/>
    </w:rPr>
  </w:style>
  <w:style w:type="paragraph" w:styleId="41">
    <w:name w:val="toc 9"/>
    <w:basedOn w:val="1"/>
    <w:next w:val="1"/>
    <w:qFormat/>
    <w:uiPriority w:val="39"/>
    <w:pPr>
      <w:ind w:left="1920"/>
    </w:pPr>
    <w:rPr>
      <w:rFonts w:asciiTheme="minorHAnsi" w:hAnsiTheme="minorHAnsi"/>
      <w:sz w:val="18"/>
      <w:szCs w:val="18"/>
    </w:rPr>
  </w:style>
  <w:style w:type="paragraph" w:styleId="42">
    <w:name w:val="Body Text 2"/>
    <w:basedOn w:val="1"/>
    <w:link w:val="92"/>
    <w:qFormat/>
    <w:uiPriority w:val="0"/>
    <w:pPr>
      <w:widowControl w:val="0"/>
      <w:spacing w:after="120" w:line="480" w:lineRule="auto"/>
      <w:jc w:val="both"/>
    </w:pPr>
    <w:rPr>
      <w:rFonts w:ascii="Times New Roman" w:hAnsi="Times New Roman" w:cs="Times New Roman"/>
      <w:kern w:val="2"/>
      <w:sz w:val="21"/>
      <w:lang w:val="zh-CN"/>
    </w:rPr>
  </w:style>
  <w:style w:type="paragraph" w:styleId="43">
    <w:name w:val="Normal (Web)"/>
    <w:basedOn w:val="1"/>
    <w:qFormat/>
    <w:uiPriority w:val="99"/>
  </w:style>
  <w:style w:type="paragraph" w:styleId="44">
    <w:name w:val="Title"/>
    <w:basedOn w:val="1"/>
    <w:next w:val="1"/>
    <w:link w:val="72"/>
    <w:qFormat/>
    <w:uiPriority w:val="0"/>
    <w:pPr>
      <w:spacing w:before="240" w:after="60"/>
      <w:jc w:val="center"/>
      <w:outlineLvl w:val="0"/>
    </w:pPr>
    <w:rPr>
      <w:rFonts w:asciiTheme="majorHAnsi" w:hAnsiTheme="majorHAnsi" w:eastAsiaTheme="majorEastAsia" w:cstheme="majorBidi"/>
      <w:b/>
      <w:bCs/>
      <w:sz w:val="32"/>
      <w:szCs w:val="32"/>
    </w:rPr>
  </w:style>
  <w:style w:type="paragraph" w:styleId="45">
    <w:name w:val="annotation subject"/>
    <w:basedOn w:val="16"/>
    <w:next w:val="16"/>
    <w:link w:val="67"/>
    <w:qFormat/>
    <w:uiPriority w:val="0"/>
    <w:rPr>
      <w:b/>
      <w:bCs/>
    </w:rPr>
  </w:style>
  <w:style w:type="paragraph" w:styleId="46">
    <w:name w:val="Body Text First Indent"/>
    <w:basedOn w:val="19"/>
    <w:link w:val="81"/>
    <w:qFormat/>
    <w:uiPriority w:val="0"/>
    <w:pPr>
      <w:ind w:firstLine="420"/>
    </w:pPr>
    <w:rPr>
      <w:rFonts w:cs="Times New Roman"/>
      <w:lang w:val="zh-CN"/>
    </w:rPr>
  </w:style>
  <w:style w:type="paragraph" w:styleId="47">
    <w:name w:val="Body Text First Indent 2"/>
    <w:basedOn w:val="20"/>
    <w:link w:val="90"/>
    <w:qFormat/>
    <w:uiPriority w:val="0"/>
    <w:pPr>
      <w:widowControl w:val="0"/>
      <w:spacing w:line="360" w:lineRule="auto"/>
      <w:ind w:left="200" w:leftChars="200" w:firstLine="420" w:firstLineChars="200"/>
    </w:pPr>
    <w:rPr>
      <w:kern w:val="2"/>
      <w:sz w:val="21"/>
      <w:lang w:eastAsia="zh-TW"/>
    </w:rPr>
  </w:style>
  <w:style w:type="table" w:styleId="49">
    <w:name w:val="Table Grid"/>
    <w:basedOn w:val="4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22"/>
    <w:rPr>
      <w:b/>
      <w:bCs/>
    </w:rPr>
  </w:style>
  <w:style w:type="character" w:styleId="52">
    <w:name w:val="page number"/>
    <w:basedOn w:val="50"/>
    <w:qFormat/>
    <w:uiPriority w:val="0"/>
  </w:style>
  <w:style w:type="character" w:styleId="53">
    <w:name w:val="Emphasis"/>
    <w:qFormat/>
    <w:uiPriority w:val="0"/>
    <w:rPr>
      <w:i/>
      <w:iCs/>
    </w:rPr>
  </w:style>
  <w:style w:type="character" w:styleId="54">
    <w:name w:val="Hyperlink"/>
    <w:qFormat/>
    <w:uiPriority w:val="99"/>
    <w:rPr>
      <w:rFonts w:ascii="Arial" w:hAnsi="Arial" w:eastAsia="宋体"/>
      <w:color w:val="0000FF"/>
      <w:u w:val="single"/>
    </w:rPr>
  </w:style>
  <w:style w:type="character" w:styleId="55">
    <w:name w:val="annotation reference"/>
    <w:qFormat/>
    <w:uiPriority w:val="99"/>
    <w:rPr>
      <w:sz w:val="21"/>
      <w:szCs w:val="21"/>
    </w:rPr>
  </w:style>
  <w:style w:type="character" w:customStyle="1" w:styleId="56">
    <w:name w:val="标题 1 Char"/>
    <w:basedOn w:val="50"/>
    <w:link w:val="2"/>
    <w:qFormat/>
    <w:uiPriority w:val="9"/>
    <w:rPr>
      <w:rFonts w:ascii="仿宋_GB2312" w:hAnsi="仿宋_GB2312" w:eastAsia="仿宋_GB2312"/>
      <w:b/>
      <w:bCs/>
      <w:kern w:val="44"/>
      <w:sz w:val="44"/>
      <w:szCs w:val="44"/>
      <w:lang w:val="zh-CN"/>
    </w:rPr>
  </w:style>
  <w:style w:type="character" w:customStyle="1" w:styleId="57">
    <w:name w:val="标题 2 Char"/>
    <w:basedOn w:val="50"/>
    <w:link w:val="3"/>
    <w:qFormat/>
    <w:uiPriority w:val="0"/>
    <w:rPr>
      <w:rFonts w:ascii="Arial" w:hAnsi="Arial" w:eastAsia="微软雅黑"/>
      <w:b/>
      <w:bCs/>
      <w:sz w:val="32"/>
      <w:szCs w:val="32"/>
      <w:lang w:val="zh-CN"/>
    </w:rPr>
  </w:style>
  <w:style w:type="character" w:customStyle="1" w:styleId="58">
    <w:name w:val="my正文 Char"/>
    <w:link w:val="5"/>
    <w:qFormat/>
    <w:uiPriority w:val="0"/>
    <w:rPr>
      <w:kern w:val="2"/>
      <w:sz w:val="24"/>
      <w:szCs w:val="24"/>
    </w:rPr>
  </w:style>
  <w:style w:type="character" w:customStyle="1" w:styleId="59">
    <w:name w:val="标题 3 Char"/>
    <w:basedOn w:val="50"/>
    <w:link w:val="4"/>
    <w:qFormat/>
    <w:uiPriority w:val="0"/>
    <w:rPr>
      <w:rFonts w:ascii="宋体" w:hAnsi="宋体" w:eastAsia="仿宋"/>
      <w:b/>
      <w:bCs/>
      <w:sz w:val="30"/>
      <w:szCs w:val="32"/>
      <w:lang w:val="zh-CN"/>
    </w:rPr>
  </w:style>
  <w:style w:type="character" w:customStyle="1" w:styleId="60">
    <w:name w:val="标题 4 Char1"/>
    <w:basedOn w:val="50"/>
    <w:link w:val="6"/>
    <w:qFormat/>
    <w:uiPriority w:val="0"/>
    <w:rPr>
      <w:rFonts w:ascii="宋体" w:hAnsi="宋体" w:cs="宋体"/>
      <w:b/>
      <w:bCs/>
      <w:sz w:val="24"/>
      <w:szCs w:val="24"/>
    </w:rPr>
  </w:style>
  <w:style w:type="character" w:customStyle="1" w:styleId="61">
    <w:name w:val="标题 5 Char"/>
    <w:basedOn w:val="50"/>
    <w:link w:val="7"/>
    <w:qFormat/>
    <w:uiPriority w:val="0"/>
    <w:rPr>
      <w:rFonts w:eastAsia="黑体"/>
      <w:bCs/>
      <w:kern w:val="2"/>
      <w:sz w:val="28"/>
      <w:szCs w:val="28"/>
      <w:lang w:val="zh-CN"/>
    </w:rPr>
  </w:style>
  <w:style w:type="character" w:customStyle="1" w:styleId="62">
    <w:name w:val="标题 6 Char1"/>
    <w:basedOn w:val="50"/>
    <w:link w:val="8"/>
    <w:qFormat/>
    <w:uiPriority w:val="0"/>
    <w:rPr>
      <w:rFonts w:ascii="Arial" w:hAnsi="Arial" w:eastAsia="黑体" w:cs="宋体"/>
      <w:bCs/>
      <w:sz w:val="24"/>
      <w:szCs w:val="24"/>
    </w:rPr>
  </w:style>
  <w:style w:type="character" w:customStyle="1" w:styleId="63">
    <w:name w:val="标题 7 Char"/>
    <w:basedOn w:val="50"/>
    <w:link w:val="9"/>
    <w:qFormat/>
    <w:uiPriority w:val="0"/>
    <w:rPr>
      <w:rFonts w:ascii="宋体" w:hAnsi="宋体" w:eastAsia="黑体"/>
      <w:bCs/>
      <w:sz w:val="24"/>
      <w:szCs w:val="24"/>
      <w:lang w:val="zh-CN"/>
    </w:rPr>
  </w:style>
  <w:style w:type="character" w:customStyle="1" w:styleId="64">
    <w:name w:val="标题 8 Char"/>
    <w:basedOn w:val="50"/>
    <w:link w:val="10"/>
    <w:qFormat/>
    <w:uiPriority w:val="0"/>
    <w:rPr>
      <w:rFonts w:ascii="Arial" w:hAnsi="Arial" w:eastAsia="黑体"/>
      <w:sz w:val="24"/>
      <w:szCs w:val="24"/>
      <w:lang w:val="zh-CN"/>
    </w:rPr>
  </w:style>
  <w:style w:type="character" w:customStyle="1" w:styleId="65">
    <w:name w:val="标题 9 Char"/>
    <w:basedOn w:val="50"/>
    <w:link w:val="11"/>
    <w:qFormat/>
    <w:uiPriority w:val="0"/>
    <w:rPr>
      <w:rFonts w:ascii="Arial" w:hAnsi="Arial" w:eastAsia="黑体"/>
      <w:sz w:val="24"/>
      <w:szCs w:val="21"/>
      <w:lang w:val="zh-CN"/>
    </w:rPr>
  </w:style>
  <w:style w:type="character" w:customStyle="1" w:styleId="66">
    <w:name w:val="批注文字 Char"/>
    <w:link w:val="16"/>
    <w:semiHidden/>
    <w:qFormat/>
    <w:uiPriority w:val="99"/>
    <w:rPr>
      <w:rFonts w:ascii="宋体" w:hAnsi="宋体" w:cs="宋体"/>
      <w:sz w:val="24"/>
      <w:szCs w:val="24"/>
    </w:rPr>
  </w:style>
  <w:style w:type="character" w:customStyle="1" w:styleId="67">
    <w:name w:val="批注主题 Char"/>
    <w:link w:val="45"/>
    <w:qFormat/>
    <w:uiPriority w:val="0"/>
    <w:rPr>
      <w:rFonts w:ascii="宋体" w:hAnsi="宋体" w:cs="宋体"/>
      <w:b/>
      <w:bCs/>
      <w:sz w:val="24"/>
      <w:szCs w:val="24"/>
    </w:rPr>
  </w:style>
  <w:style w:type="character" w:customStyle="1" w:styleId="68">
    <w:name w:val="正文文本缩进 2 Char"/>
    <w:basedOn w:val="50"/>
    <w:link w:val="30"/>
    <w:qFormat/>
    <w:uiPriority w:val="99"/>
    <w:rPr>
      <w:rFonts w:ascii="仿宋_GB2312" w:hAnsi="仿宋_GB2312" w:eastAsia="仿宋_GB2312" w:cs="宋体"/>
      <w:color w:val="000000" w:themeColor="text1"/>
      <w:sz w:val="24"/>
      <w:szCs w:val="28"/>
      <w14:textFill>
        <w14:solidFill>
          <w14:schemeClr w14:val="tx1"/>
        </w14:solidFill>
      </w14:textFill>
    </w:rPr>
  </w:style>
  <w:style w:type="character" w:customStyle="1" w:styleId="69">
    <w:name w:val="批注框文本 Char"/>
    <w:link w:val="31"/>
    <w:semiHidden/>
    <w:qFormat/>
    <w:uiPriority w:val="0"/>
    <w:rPr>
      <w:rFonts w:ascii="宋体" w:hAnsi="宋体" w:cs="宋体"/>
      <w:sz w:val="18"/>
      <w:szCs w:val="18"/>
    </w:rPr>
  </w:style>
  <w:style w:type="character" w:customStyle="1" w:styleId="70">
    <w:name w:val="页脚 Char"/>
    <w:link w:val="32"/>
    <w:qFormat/>
    <w:uiPriority w:val="99"/>
    <w:rPr>
      <w:rFonts w:ascii="宋体" w:hAnsi="宋体" w:cs="宋体"/>
      <w:sz w:val="18"/>
      <w:szCs w:val="18"/>
    </w:rPr>
  </w:style>
  <w:style w:type="character" w:customStyle="1" w:styleId="71">
    <w:name w:val="页眉 Char"/>
    <w:link w:val="33"/>
    <w:qFormat/>
    <w:uiPriority w:val="0"/>
    <w:rPr>
      <w:rFonts w:ascii="宋体" w:hAnsi="宋体" w:cs="宋体"/>
      <w:sz w:val="18"/>
      <w:szCs w:val="18"/>
    </w:rPr>
  </w:style>
  <w:style w:type="character" w:customStyle="1" w:styleId="72">
    <w:name w:val="标题 Char"/>
    <w:basedOn w:val="50"/>
    <w:link w:val="44"/>
    <w:qFormat/>
    <w:uiPriority w:val="0"/>
    <w:rPr>
      <w:rFonts w:asciiTheme="majorHAnsi" w:hAnsiTheme="majorHAnsi" w:eastAsiaTheme="majorEastAsia" w:cstheme="majorBidi"/>
      <w:b/>
      <w:bCs/>
      <w:sz w:val="32"/>
      <w:szCs w:val="32"/>
    </w:rPr>
  </w:style>
  <w:style w:type="paragraph" w:customStyle="1" w:styleId="73">
    <w:name w:val="列出段落11"/>
    <w:basedOn w:val="1"/>
    <w:qFormat/>
    <w:uiPriority w:val="34"/>
    <w:pPr>
      <w:widowControl w:val="0"/>
      <w:spacing w:line="360" w:lineRule="auto"/>
      <w:ind w:firstLine="420" w:firstLineChars="200"/>
    </w:pPr>
    <w:rPr>
      <w:rFonts w:ascii="Times New Roman" w:hAnsi="Times New Roman" w:cs="Times New Roman"/>
      <w:kern w:val="2"/>
      <w:sz w:val="21"/>
      <w:szCs w:val="20"/>
      <w:lang w:eastAsia="zh-TW"/>
    </w:rPr>
  </w:style>
  <w:style w:type="paragraph" w:customStyle="1" w:styleId="74">
    <w:name w:val="列出段落3"/>
    <w:basedOn w:val="1"/>
    <w:qFormat/>
    <w:uiPriority w:val="34"/>
    <w:pPr>
      <w:widowControl w:val="0"/>
      <w:spacing w:line="360" w:lineRule="auto"/>
      <w:ind w:firstLine="420" w:firstLineChars="200"/>
    </w:pPr>
    <w:rPr>
      <w:rFonts w:ascii="Times New Roman" w:hAnsi="Times New Roman" w:cs="Times New Roman"/>
      <w:kern w:val="2"/>
      <w:sz w:val="21"/>
      <w:szCs w:val="20"/>
      <w:lang w:eastAsia="zh-TW"/>
    </w:rPr>
  </w:style>
  <w:style w:type="paragraph" w:styleId="75">
    <w:name w:val="List Paragraph"/>
    <w:basedOn w:val="1"/>
    <w:link w:val="76"/>
    <w:qFormat/>
    <w:uiPriority w:val="34"/>
    <w:pPr>
      <w:widowControl w:val="0"/>
      <w:spacing w:line="360" w:lineRule="auto"/>
      <w:ind w:firstLine="420" w:firstLineChars="200"/>
    </w:pPr>
    <w:rPr>
      <w:rFonts w:ascii="Times New Roman" w:hAnsi="Times New Roman" w:cs="Times New Roman"/>
      <w:kern w:val="2"/>
      <w:sz w:val="21"/>
      <w:szCs w:val="20"/>
      <w:lang w:eastAsia="zh-TW"/>
    </w:rPr>
  </w:style>
  <w:style w:type="character" w:customStyle="1" w:styleId="76">
    <w:name w:val="列出段落 Char1"/>
    <w:basedOn w:val="50"/>
    <w:link w:val="75"/>
    <w:qFormat/>
    <w:uiPriority w:val="34"/>
    <w:rPr>
      <w:kern w:val="2"/>
      <w:sz w:val="21"/>
      <w:lang w:eastAsia="zh-TW"/>
    </w:rPr>
  </w:style>
  <w:style w:type="paragraph" w:customStyle="1" w:styleId="77">
    <w:name w:val="标题1"/>
    <w:basedOn w:val="44"/>
    <w:qFormat/>
    <w:uiPriority w:val="0"/>
    <w:pPr>
      <w:spacing w:after="240"/>
    </w:pPr>
    <w:rPr>
      <w:rFonts w:ascii="Arial" w:hAnsi="Arial" w:eastAsia="宋体" w:cs="Times New Roman"/>
      <w:bCs w:val="0"/>
      <w:spacing w:val="2"/>
      <w:sz w:val="44"/>
      <w:szCs w:val="20"/>
    </w:rPr>
  </w:style>
  <w:style w:type="paragraph" w:customStyle="1" w:styleId="78">
    <w:name w:val="正文列表"/>
    <w:basedOn w:val="30"/>
    <w:link w:val="79"/>
    <w:qFormat/>
    <w:uiPriority w:val="0"/>
    <w:pPr>
      <w:numPr>
        <w:ilvl w:val="0"/>
        <w:numId w:val="5"/>
      </w:numPr>
      <w:ind w:firstLine="0" w:firstLineChars="0"/>
    </w:pPr>
  </w:style>
  <w:style w:type="character" w:customStyle="1" w:styleId="79">
    <w:name w:val="正文列表 Char"/>
    <w:basedOn w:val="68"/>
    <w:link w:val="78"/>
    <w:qFormat/>
    <w:uiPriority w:val="0"/>
    <w:rPr>
      <w:rFonts w:ascii="仿宋_GB2312" w:hAnsi="仿宋_GB2312" w:eastAsia="仿宋_GB2312" w:cs="宋体"/>
      <w:color w:val="000000" w:themeColor="text1"/>
      <w:sz w:val="24"/>
      <w:szCs w:val="28"/>
      <w14:textFill>
        <w14:solidFill>
          <w14:schemeClr w14:val="tx1"/>
        </w14:solidFill>
      </w14:textFill>
    </w:rPr>
  </w:style>
  <w:style w:type="character" w:customStyle="1" w:styleId="80">
    <w:name w:val="正文文本 Char"/>
    <w:basedOn w:val="50"/>
    <w:link w:val="19"/>
    <w:qFormat/>
    <w:uiPriority w:val="0"/>
    <w:rPr>
      <w:rFonts w:ascii="宋体" w:hAnsi="宋体" w:cs="宋体"/>
      <w:sz w:val="24"/>
      <w:szCs w:val="24"/>
    </w:rPr>
  </w:style>
  <w:style w:type="character" w:customStyle="1" w:styleId="81">
    <w:name w:val="正文首行缩进 Char"/>
    <w:basedOn w:val="80"/>
    <w:link w:val="46"/>
    <w:qFormat/>
    <w:uiPriority w:val="0"/>
    <w:rPr>
      <w:rFonts w:ascii="宋体" w:hAnsi="宋体" w:cs="宋体"/>
      <w:sz w:val="24"/>
      <w:szCs w:val="24"/>
      <w:lang w:val="zh-CN"/>
    </w:rPr>
  </w:style>
  <w:style w:type="character" w:customStyle="1" w:styleId="82">
    <w:name w:val="正文缩进 Char"/>
    <w:link w:val="13"/>
    <w:qFormat/>
    <w:uiPriority w:val="0"/>
    <w:rPr>
      <w:kern w:val="2"/>
      <w:sz w:val="21"/>
      <w:szCs w:val="24"/>
    </w:rPr>
  </w:style>
  <w:style w:type="character" w:customStyle="1" w:styleId="83">
    <w:name w:val="题注 Char"/>
    <w:link w:val="14"/>
    <w:qFormat/>
    <w:locked/>
    <w:uiPriority w:val="0"/>
    <w:rPr>
      <w:rFonts w:ascii="宋体" w:hAnsi="宋体"/>
      <w:sz w:val="24"/>
      <w:szCs w:val="21"/>
      <w:lang w:val="zh-CN"/>
    </w:rPr>
  </w:style>
  <w:style w:type="character" w:customStyle="1" w:styleId="84">
    <w:name w:val="文档结构图 Char"/>
    <w:basedOn w:val="50"/>
    <w:link w:val="15"/>
    <w:qFormat/>
    <w:uiPriority w:val="0"/>
    <w:rPr>
      <w:rFonts w:ascii="宋体" w:hAnsi="宋体"/>
      <w:sz w:val="24"/>
      <w:szCs w:val="24"/>
      <w:shd w:val="clear" w:color="auto" w:fill="000080"/>
      <w:lang w:val="zh-CN"/>
    </w:rPr>
  </w:style>
  <w:style w:type="character" w:customStyle="1" w:styleId="85">
    <w:name w:val="称呼 Char"/>
    <w:basedOn w:val="50"/>
    <w:link w:val="17"/>
    <w:qFormat/>
    <w:uiPriority w:val="99"/>
    <w:rPr>
      <w:rFonts w:ascii="Calibri" w:hAnsi="Calibri"/>
      <w:kern w:val="2"/>
      <w:sz w:val="24"/>
      <w:szCs w:val="22"/>
      <w:lang w:val="zh-CN"/>
    </w:rPr>
  </w:style>
  <w:style w:type="character" w:customStyle="1" w:styleId="86">
    <w:name w:val="正文文本 3 Char"/>
    <w:basedOn w:val="50"/>
    <w:link w:val="18"/>
    <w:qFormat/>
    <w:uiPriority w:val="99"/>
    <w:rPr>
      <w:kern w:val="2"/>
      <w:sz w:val="16"/>
      <w:szCs w:val="16"/>
      <w:lang w:val="zh-CN"/>
    </w:rPr>
  </w:style>
  <w:style w:type="character" w:customStyle="1" w:styleId="87">
    <w:name w:val="正文文本缩进 Char"/>
    <w:basedOn w:val="50"/>
    <w:link w:val="20"/>
    <w:qFormat/>
    <w:uiPriority w:val="0"/>
    <w:rPr>
      <w:rFonts w:ascii="宋体" w:hAnsi="宋体"/>
      <w:sz w:val="24"/>
      <w:szCs w:val="24"/>
      <w:lang w:val="zh-CN"/>
    </w:rPr>
  </w:style>
  <w:style w:type="character" w:customStyle="1" w:styleId="88">
    <w:name w:val="纯文本 Char"/>
    <w:basedOn w:val="50"/>
    <w:link w:val="27"/>
    <w:qFormat/>
    <w:uiPriority w:val="0"/>
    <w:rPr>
      <w:rFonts w:ascii="宋体" w:hAnsi="Courier New"/>
      <w:sz w:val="24"/>
      <w:szCs w:val="21"/>
      <w:lang w:val="zh-CN"/>
    </w:rPr>
  </w:style>
  <w:style w:type="character" w:customStyle="1" w:styleId="89">
    <w:name w:val="日期 Char"/>
    <w:basedOn w:val="50"/>
    <w:link w:val="29"/>
    <w:qFormat/>
    <w:uiPriority w:val="99"/>
    <w:rPr>
      <w:rFonts w:ascii="宋体" w:hAnsi="宋体"/>
      <w:sz w:val="24"/>
      <w:szCs w:val="24"/>
      <w:lang w:val="zh-CN"/>
    </w:rPr>
  </w:style>
  <w:style w:type="character" w:customStyle="1" w:styleId="90">
    <w:name w:val="正文首行缩进 2 Char"/>
    <w:basedOn w:val="87"/>
    <w:link w:val="47"/>
    <w:qFormat/>
    <w:uiPriority w:val="0"/>
    <w:rPr>
      <w:rFonts w:ascii="宋体" w:hAnsi="宋体"/>
      <w:kern w:val="2"/>
      <w:sz w:val="21"/>
      <w:szCs w:val="24"/>
      <w:lang w:val="zh-CN" w:eastAsia="zh-TW"/>
    </w:rPr>
  </w:style>
  <w:style w:type="character" w:customStyle="1" w:styleId="91">
    <w:name w:val="正文文本缩进 3 Char"/>
    <w:basedOn w:val="50"/>
    <w:link w:val="38"/>
    <w:qFormat/>
    <w:uiPriority w:val="0"/>
    <w:rPr>
      <w:rFonts w:ascii="宋体" w:hAnsi="宋体"/>
      <w:sz w:val="16"/>
      <w:szCs w:val="16"/>
      <w:lang w:val="zh-CN"/>
    </w:rPr>
  </w:style>
  <w:style w:type="character" w:customStyle="1" w:styleId="92">
    <w:name w:val="正文文本 2 Char"/>
    <w:basedOn w:val="50"/>
    <w:link w:val="42"/>
    <w:qFormat/>
    <w:uiPriority w:val="0"/>
    <w:rPr>
      <w:kern w:val="2"/>
      <w:sz w:val="21"/>
      <w:szCs w:val="24"/>
      <w:lang w:val="zh-CN"/>
    </w:rPr>
  </w:style>
  <w:style w:type="paragraph" w:customStyle="1" w:styleId="93">
    <w:name w:val="第一章"/>
    <w:basedOn w:val="2"/>
    <w:qFormat/>
    <w:uiPriority w:val="0"/>
    <w:pPr>
      <w:pageBreakBefore/>
      <w:numPr>
        <w:numId w:val="6"/>
      </w:numPr>
      <w:jc w:val="center"/>
    </w:pPr>
    <w:rPr>
      <w:rFonts w:eastAsia="黑体"/>
      <w:b w:val="0"/>
    </w:rPr>
  </w:style>
  <w:style w:type="paragraph" w:customStyle="1" w:styleId="94">
    <w:name w:val="文档正文"/>
    <w:basedOn w:val="1"/>
    <w:link w:val="95"/>
    <w:qFormat/>
    <w:uiPriority w:val="0"/>
    <w:pPr>
      <w:adjustRightInd w:val="0"/>
      <w:spacing w:line="360" w:lineRule="auto"/>
      <w:ind w:firstLine="567"/>
      <w:textAlignment w:val="baseline"/>
    </w:pPr>
    <w:rPr>
      <w:rFonts w:hAnsi="Times New Roman" w:cs="Times New Roman"/>
      <w:szCs w:val="20"/>
    </w:rPr>
  </w:style>
  <w:style w:type="character" w:customStyle="1" w:styleId="95">
    <w:name w:val="文档正文 Char"/>
    <w:link w:val="94"/>
    <w:qFormat/>
    <w:uiPriority w:val="0"/>
    <w:rPr>
      <w:rFonts w:ascii="宋体"/>
      <w:sz w:val="24"/>
    </w:rPr>
  </w:style>
  <w:style w:type="paragraph" w:customStyle="1" w:styleId="96">
    <w:name w:val="标题3级"/>
    <w:qFormat/>
    <w:uiPriority w:val="0"/>
    <w:pPr>
      <w:spacing w:before="240" w:line="360" w:lineRule="auto"/>
      <w:jc w:val="both"/>
      <w:outlineLvl w:val="2"/>
    </w:pPr>
    <w:rPr>
      <w:rFonts w:ascii="宋体" w:hAnsi="宋体" w:eastAsia="宋体" w:cs="Times New Roman"/>
      <w:b/>
      <w:sz w:val="28"/>
      <w:szCs w:val="28"/>
      <w:lang w:val="en-US" w:eastAsia="zh-CN" w:bidi="ar-SA"/>
    </w:rPr>
  </w:style>
  <w:style w:type="paragraph" w:customStyle="1" w:styleId="97">
    <w:name w:val="表格内字体"/>
    <w:basedOn w:val="1"/>
    <w:qFormat/>
    <w:uiPriority w:val="0"/>
    <w:rPr>
      <w:rFonts w:ascii="Arial" w:hAnsi="Arial" w:eastAsia="仿宋_GB2312" w:cs="Arial"/>
      <w:szCs w:val="21"/>
    </w:rPr>
  </w:style>
  <w:style w:type="paragraph" w:customStyle="1" w:styleId="98">
    <w:name w:val="Style List Bullet 2LB_zbList Bullet 21 Char Char CharList Bullet..."/>
    <w:basedOn w:val="24"/>
    <w:qFormat/>
    <w:uiPriority w:val="0"/>
    <w:pPr>
      <w:tabs>
        <w:tab w:val="left" w:pos="525"/>
        <w:tab w:val="left" w:pos="907"/>
        <w:tab w:val="left" w:pos="936"/>
        <w:tab w:val="clear" w:pos="432"/>
      </w:tabs>
      <w:adjustRightInd w:val="0"/>
      <w:snapToGrid w:val="0"/>
      <w:spacing w:beforeLines="50" w:afterLines="50" w:line="300" w:lineRule="auto"/>
      <w:ind w:left="907" w:hanging="329" w:firstLineChars="200"/>
    </w:pPr>
    <w:rPr>
      <w:snapToGrid w:val="0"/>
      <w:szCs w:val="20"/>
    </w:rPr>
  </w:style>
  <w:style w:type="paragraph" w:customStyle="1" w:styleId="99">
    <w:name w:val="Style Style 正文 + First line:  2 ch1 + First line:  2 ch"/>
    <w:basedOn w:val="1"/>
    <w:qFormat/>
    <w:uiPriority w:val="0"/>
    <w:pPr>
      <w:numPr>
        <w:ilvl w:val="1"/>
        <w:numId w:val="7"/>
      </w:numPr>
      <w:tabs>
        <w:tab w:val="left" w:pos="525"/>
      </w:tabs>
      <w:spacing w:before="60" w:after="60" w:line="300" w:lineRule="auto"/>
      <w:ind w:firstLine="200" w:firstLineChars="200"/>
    </w:pPr>
    <w:rPr>
      <w:szCs w:val="20"/>
    </w:rPr>
  </w:style>
  <w:style w:type="paragraph" w:customStyle="1" w:styleId="100">
    <w:name w:val="Style Heading 1 + 新宋体 Line spacing:  Multiple 1.2 li"/>
    <w:basedOn w:val="2"/>
    <w:qFormat/>
    <w:uiPriority w:val="0"/>
    <w:pPr>
      <w:numPr>
        <w:ilvl w:val="2"/>
        <w:numId w:val="7"/>
      </w:numPr>
      <w:tabs>
        <w:tab w:val="left" w:pos="607"/>
      </w:tabs>
      <w:spacing w:before="240" w:after="50" w:line="288" w:lineRule="auto"/>
      <w:ind w:left="607" w:hanging="607"/>
    </w:pPr>
    <w:rPr>
      <w:rFonts w:ascii="新宋体" w:hAnsi="新宋体" w:eastAsia="新宋体"/>
      <w:caps/>
      <w:kern w:val="28"/>
      <w:sz w:val="28"/>
      <w:szCs w:val="20"/>
      <w:lang w:val="en-GB" w:eastAsia="en-US"/>
    </w:rPr>
  </w:style>
  <w:style w:type="paragraph" w:customStyle="1" w:styleId="101">
    <w:name w:val="Style Heading 2 + 新宋体"/>
    <w:basedOn w:val="3"/>
    <w:qFormat/>
    <w:uiPriority w:val="0"/>
    <w:pPr>
      <w:numPr>
        <w:ilvl w:val="3"/>
        <w:numId w:val="7"/>
      </w:numPr>
      <w:tabs>
        <w:tab w:val="left" w:pos="567"/>
        <w:tab w:val="left" w:pos="780"/>
        <w:tab w:val="clear" w:pos="576"/>
      </w:tabs>
      <w:spacing w:before="120" w:afterLines="50" w:line="288" w:lineRule="auto"/>
      <w:ind w:left="386"/>
    </w:pPr>
    <w:rPr>
      <w:rFonts w:ascii="新宋体" w:hAnsi="新宋体" w:eastAsia="新宋体"/>
      <w:b w:val="0"/>
      <w:sz w:val="24"/>
      <w:szCs w:val="20"/>
      <w:lang w:val="en-GB" w:eastAsia="en-US"/>
    </w:rPr>
  </w:style>
  <w:style w:type="paragraph" w:customStyle="1" w:styleId="102">
    <w:name w:val="Style Heading 4"/>
    <w:basedOn w:val="6"/>
    <w:qFormat/>
    <w:uiPriority w:val="0"/>
    <w:pPr>
      <w:keepLines w:val="0"/>
      <w:numPr>
        <w:ilvl w:val="4"/>
        <w:numId w:val="7"/>
      </w:numPr>
      <w:spacing w:before="60" w:after="60" w:line="288" w:lineRule="auto"/>
      <w:ind w:left="200" w:leftChars="100"/>
    </w:pPr>
    <w:rPr>
      <w:rFonts w:ascii="新宋体" w:hAnsi="新宋体" w:eastAsia="新宋体"/>
      <w:b w:val="0"/>
      <w:szCs w:val="20"/>
      <w:u w:val="single"/>
      <w:lang w:val="en-GB" w:eastAsia="en-US"/>
    </w:rPr>
  </w:style>
  <w:style w:type="paragraph" w:customStyle="1" w:styleId="103">
    <w:name w:val="表头"/>
    <w:basedOn w:val="1"/>
    <w:next w:val="1"/>
    <w:qFormat/>
    <w:uiPriority w:val="0"/>
    <w:pPr>
      <w:jc w:val="center"/>
    </w:pPr>
    <w:rPr>
      <w:rFonts w:ascii="Verdana" w:hAnsi="Verdana"/>
      <w:b/>
      <w:sz w:val="20"/>
      <w:szCs w:val="20"/>
      <w:lang w:val="en-GB" w:eastAsia="en-US"/>
    </w:rPr>
  </w:style>
  <w:style w:type="paragraph" w:customStyle="1" w:styleId="104">
    <w:name w:val="表文字"/>
    <w:basedOn w:val="1"/>
    <w:next w:val="1"/>
    <w:qFormat/>
    <w:uiPriority w:val="0"/>
    <w:rPr>
      <w:rFonts w:ascii="Verdana" w:hAnsi="Verdana"/>
      <w:sz w:val="20"/>
      <w:szCs w:val="20"/>
      <w:lang w:val="en-GB" w:eastAsia="en-US"/>
    </w:rPr>
  </w:style>
  <w:style w:type="paragraph" w:customStyle="1" w:styleId="105">
    <w:name w:val="正文4"/>
    <w:basedOn w:val="1"/>
    <w:next w:val="1"/>
    <w:link w:val="106"/>
    <w:qFormat/>
    <w:uiPriority w:val="0"/>
    <w:pPr>
      <w:spacing w:before="60" w:after="60" w:line="300" w:lineRule="auto"/>
      <w:ind w:firstLine="482"/>
    </w:pPr>
    <w:rPr>
      <w:rFonts w:ascii="Verdana" w:hAnsi="Verdana" w:cs="Times New Roman"/>
      <w:szCs w:val="20"/>
      <w:lang w:val="en-GB" w:eastAsia="en-US"/>
    </w:rPr>
  </w:style>
  <w:style w:type="character" w:customStyle="1" w:styleId="106">
    <w:name w:val="正文 Char1"/>
    <w:link w:val="105"/>
    <w:qFormat/>
    <w:uiPriority w:val="0"/>
    <w:rPr>
      <w:rFonts w:ascii="Verdana" w:hAnsi="Verdana"/>
      <w:sz w:val="24"/>
      <w:lang w:val="en-GB" w:eastAsia="en-US"/>
    </w:rPr>
  </w:style>
  <w:style w:type="paragraph" w:customStyle="1" w:styleId="107">
    <w:name w:val="短句1"/>
    <w:basedOn w:val="1"/>
    <w:next w:val="99"/>
    <w:link w:val="108"/>
    <w:qFormat/>
    <w:uiPriority w:val="0"/>
    <w:pPr>
      <w:numPr>
        <w:ilvl w:val="0"/>
        <w:numId w:val="7"/>
      </w:numPr>
      <w:tabs>
        <w:tab w:val="left" w:pos="525"/>
      </w:tabs>
      <w:spacing w:line="276" w:lineRule="auto"/>
    </w:pPr>
    <w:rPr>
      <w:rFonts w:cs="Times New Roman"/>
      <w:lang w:val="zh-CN"/>
    </w:rPr>
  </w:style>
  <w:style w:type="character" w:customStyle="1" w:styleId="108">
    <w:name w:val="短句1 Char"/>
    <w:link w:val="107"/>
    <w:qFormat/>
    <w:uiPriority w:val="0"/>
    <w:rPr>
      <w:rFonts w:ascii="宋体" w:hAnsi="宋体"/>
      <w:sz w:val="24"/>
      <w:szCs w:val="24"/>
      <w:lang w:val="zh-CN"/>
    </w:rPr>
  </w:style>
  <w:style w:type="character" w:customStyle="1" w:styleId="109">
    <w:name w:val="一级目录 Char"/>
    <w:qFormat/>
    <w:uiPriority w:val="0"/>
    <w:rPr>
      <w:rFonts w:ascii="宋体" w:hAnsi="宋体" w:eastAsia="宋体"/>
      <w:b/>
      <w:caps/>
      <w:kern w:val="28"/>
      <w:sz w:val="36"/>
      <w:szCs w:val="24"/>
      <w:lang w:val="en-US" w:eastAsia="zh-CN" w:bidi="ar-SA"/>
    </w:rPr>
  </w:style>
  <w:style w:type="paragraph" w:customStyle="1" w:styleId="110">
    <w:name w:val="短句2"/>
    <w:basedOn w:val="1"/>
    <w:next w:val="99"/>
    <w:link w:val="111"/>
    <w:qFormat/>
    <w:uiPriority w:val="0"/>
    <w:pPr>
      <w:tabs>
        <w:tab w:val="left" w:pos="425"/>
        <w:tab w:val="left" w:pos="525"/>
      </w:tabs>
      <w:spacing w:line="276" w:lineRule="auto"/>
      <w:ind w:left="425" w:hanging="425"/>
    </w:pPr>
    <w:rPr>
      <w:rFonts w:cs="Times New Roman"/>
      <w:lang w:val="zh-CN"/>
    </w:rPr>
  </w:style>
  <w:style w:type="character" w:customStyle="1" w:styleId="111">
    <w:name w:val="短句2 Char"/>
    <w:link w:val="110"/>
    <w:qFormat/>
    <w:uiPriority w:val="0"/>
    <w:rPr>
      <w:rFonts w:ascii="宋体" w:hAnsi="宋体"/>
      <w:sz w:val="24"/>
      <w:szCs w:val="24"/>
      <w:lang w:val="zh-CN"/>
    </w:rPr>
  </w:style>
  <w:style w:type="paragraph" w:customStyle="1" w:styleId="112">
    <w:name w:val="图例"/>
    <w:basedOn w:val="43"/>
    <w:qFormat/>
    <w:uiPriority w:val="0"/>
    <w:pPr>
      <w:spacing w:line="300" w:lineRule="auto"/>
      <w:jc w:val="center"/>
    </w:pPr>
    <w:rPr>
      <w:rFonts w:eastAsia="黑体"/>
      <w:sz w:val="21"/>
    </w:rPr>
  </w:style>
  <w:style w:type="paragraph" w:customStyle="1" w:styleId="113">
    <w:name w:val="正文1"/>
    <w:link w:val="114"/>
    <w:qFormat/>
    <w:uiPriority w:val="0"/>
    <w:pPr>
      <w:widowControl w:val="0"/>
      <w:topLinePunct/>
      <w:adjustRightInd w:val="0"/>
      <w:spacing w:before="100" w:line="281" w:lineRule="auto"/>
      <w:ind w:left="170" w:right="-23"/>
    </w:pPr>
    <w:rPr>
      <w:rFonts w:ascii="Myriad Pro Light" w:hAnsi="Myriad Pro Light" w:eastAsia="宋体" w:cs="Times New Roman"/>
      <w:sz w:val="18"/>
      <w:szCs w:val="18"/>
      <w:lang w:val="en-US" w:eastAsia="zh-CN" w:bidi="ar-SA"/>
    </w:rPr>
  </w:style>
  <w:style w:type="character" w:customStyle="1" w:styleId="114">
    <w:name w:val="正文1 Char"/>
    <w:link w:val="113"/>
    <w:qFormat/>
    <w:uiPriority w:val="0"/>
    <w:rPr>
      <w:rFonts w:ascii="Myriad Pro Light" w:hAnsi="Myriad Pro Light"/>
      <w:sz w:val="18"/>
      <w:szCs w:val="18"/>
    </w:rPr>
  </w:style>
  <w:style w:type="paragraph" w:customStyle="1" w:styleId="115">
    <w:name w:val="正文首行缩进两字"/>
    <w:link w:val="116"/>
    <w:qFormat/>
    <w:uiPriority w:val="0"/>
    <w:pPr>
      <w:spacing w:afterLines="50" w:line="360" w:lineRule="auto"/>
      <w:ind w:right="32"/>
      <w:jc w:val="center"/>
    </w:pPr>
    <w:rPr>
      <w:rFonts w:ascii="Times New Roman" w:hAnsi="Times New Roman" w:eastAsia="宋体" w:cs="Times New Roman"/>
      <w:bCs/>
      <w:sz w:val="24"/>
      <w:szCs w:val="24"/>
      <w:lang w:val="en-US" w:eastAsia="zh-CN" w:bidi="ar-SA"/>
    </w:rPr>
  </w:style>
  <w:style w:type="character" w:customStyle="1" w:styleId="116">
    <w:name w:val="正文首行缩进两字 Char"/>
    <w:link w:val="115"/>
    <w:qFormat/>
    <w:uiPriority w:val="0"/>
    <w:rPr>
      <w:bCs/>
      <w:sz w:val="24"/>
      <w:szCs w:val="24"/>
    </w:rPr>
  </w:style>
  <w:style w:type="paragraph" w:customStyle="1" w:styleId="117">
    <w:name w:val="正文缩进+首行缩进"/>
    <w:qFormat/>
    <w:uiPriority w:val="0"/>
    <w:pPr>
      <w:widowControl w:val="0"/>
      <w:spacing w:line="360" w:lineRule="auto"/>
      <w:ind w:left="420" w:firstLine="482"/>
    </w:pPr>
    <w:rPr>
      <w:rFonts w:ascii="Times New Roman" w:hAnsi="Times New Roman" w:eastAsia="宋体" w:cs="宋体"/>
      <w:kern w:val="2"/>
      <w:sz w:val="24"/>
      <w:lang w:val="en-US" w:eastAsia="zh-CN" w:bidi="ar-SA"/>
    </w:rPr>
  </w:style>
  <w:style w:type="paragraph" w:customStyle="1" w:styleId="118">
    <w:name w:val="正文缩两字"/>
    <w:basedOn w:val="115"/>
    <w:next w:val="115"/>
    <w:qFormat/>
    <w:uiPriority w:val="0"/>
    <w:pPr>
      <w:numPr>
        <w:ilvl w:val="0"/>
        <w:numId w:val="8"/>
      </w:numPr>
      <w:tabs>
        <w:tab w:val="clear" w:pos="420"/>
      </w:tabs>
      <w:spacing w:after="163"/>
      <w:ind w:right="0"/>
    </w:pPr>
    <w:rPr>
      <w:rFonts w:hAnsi="宋体"/>
    </w:rPr>
  </w:style>
  <w:style w:type="character" w:customStyle="1" w:styleId="119">
    <w:name w:val="tw4winMark"/>
    <w:qFormat/>
    <w:uiPriority w:val="0"/>
    <w:rPr>
      <w:rFonts w:ascii="Courier New" w:hAnsi="Courier New" w:cs="Courier New"/>
      <w:vanish/>
      <w:color w:val="800080"/>
      <w:vertAlign w:val="subscript"/>
    </w:rPr>
  </w:style>
  <w:style w:type="paragraph" w:customStyle="1" w:styleId="120">
    <w:name w:val="默认段落字体 Para Char Char Char Char Char Char Char Char Char Char"/>
    <w:basedOn w:val="15"/>
    <w:qFormat/>
    <w:uiPriority w:val="0"/>
    <w:rPr>
      <w:rFonts w:ascii="Tahoma" w:hAnsi="Tahoma"/>
    </w:rPr>
  </w:style>
  <w:style w:type="paragraph" w:customStyle="1" w:styleId="121">
    <w:name w:val="居中"/>
    <w:basedOn w:val="1"/>
    <w:next w:val="1"/>
    <w:qFormat/>
    <w:uiPriority w:val="0"/>
    <w:pPr>
      <w:ind w:left="420" w:hanging="420" w:hangingChars="200"/>
      <w:jc w:val="center"/>
    </w:pPr>
  </w:style>
  <w:style w:type="paragraph" w:customStyle="1" w:styleId="122">
    <w:name w:val="普通正文"/>
    <w:basedOn w:val="1"/>
    <w:qFormat/>
    <w:uiPriority w:val="0"/>
    <w:pPr>
      <w:numPr>
        <w:ilvl w:val="0"/>
        <w:numId w:val="9"/>
      </w:numPr>
      <w:adjustRightInd w:val="0"/>
      <w:snapToGrid w:val="0"/>
      <w:spacing w:afterLines="50" w:line="300" w:lineRule="auto"/>
      <w:textAlignment w:val="baseline"/>
    </w:pPr>
    <w:rPr>
      <w:color w:val="0000FF"/>
      <w:szCs w:val="21"/>
    </w:rPr>
  </w:style>
  <w:style w:type="paragraph" w:customStyle="1" w:styleId="123">
    <w:name w:val="Question"/>
    <w:next w:val="1"/>
    <w:qFormat/>
    <w:uiPriority w:val="0"/>
    <w:pPr>
      <w:keepNext/>
      <w:numPr>
        <w:ilvl w:val="0"/>
        <w:numId w:val="10"/>
      </w:numPr>
      <w:spacing w:line="280" w:lineRule="atLeast"/>
    </w:pPr>
    <w:rPr>
      <w:rFonts w:ascii="Times" w:hAnsi="Times" w:eastAsia="宋体" w:cs="Times New Roman"/>
      <w:color w:val="000000"/>
      <w:sz w:val="18"/>
      <w:lang w:val="en-US" w:eastAsia="en-US" w:bidi="ar-SA"/>
    </w:rPr>
  </w:style>
  <w:style w:type="character" w:customStyle="1" w:styleId="124">
    <w:name w:val="text3"/>
    <w:basedOn w:val="50"/>
    <w:qFormat/>
    <w:uiPriority w:val="0"/>
  </w:style>
  <w:style w:type="character" w:customStyle="1" w:styleId="125">
    <w:name w:val="已访问的超链接1"/>
    <w:qFormat/>
    <w:uiPriority w:val="0"/>
    <w:rPr>
      <w:color w:val="800080"/>
      <w:u w:val="single"/>
    </w:rPr>
  </w:style>
  <w:style w:type="paragraph" w:customStyle="1" w:styleId="126">
    <w:name w:val="列出段落1"/>
    <w:basedOn w:val="1"/>
    <w:link w:val="127"/>
    <w:qFormat/>
    <w:uiPriority w:val="34"/>
    <w:pPr>
      <w:spacing w:before="260" w:after="260" w:line="415" w:lineRule="auto"/>
      <w:ind w:left="851" w:firstLine="420" w:firstLineChars="200"/>
    </w:pPr>
    <w:rPr>
      <w:rFonts w:cs="Times New Roman"/>
      <w:lang w:val="zh-CN"/>
    </w:rPr>
  </w:style>
  <w:style w:type="character" w:customStyle="1" w:styleId="127">
    <w:name w:val="列出段落 Char"/>
    <w:link w:val="126"/>
    <w:qFormat/>
    <w:uiPriority w:val="34"/>
    <w:rPr>
      <w:rFonts w:ascii="宋体" w:hAnsi="宋体"/>
      <w:sz w:val="24"/>
      <w:szCs w:val="24"/>
      <w:lang w:val="zh-CN"/>
    </w:rPr>
  </w:style>
  <w:style w:type="character" w:customStyle="1" w:styleId="128">
    <w:name w:val="标题 6 Char"/>
    <w:qFormat/>
    <w:uiPriority w:val="0"/>
    <w:rPr>
      <w:rFonts w:ascii="Arial" w:hAnsi="Arial" w:eastAsia="黑体"/>
      <w:b/>
      <w:bCs/>
      <w:kern w:val="2"/>
      <w:sz w:val="24"/>
      <w:szCs w:val="24"/>
      <w:lang w:val="en-US" w:eastAsia="zh-CN" w:bidi="ar-SA"/>
    </w:rPr>
  </w:style>
  <w:style w:type="paragraph" w:customStyle="1" w:styleId="129">
    <w:name w:val="正文样式"/>
    <w:basedOn w:val="1"/>
    <w:qFormat/>
    <w:uiPriority w:val="0"/>
    <w:pPr>
      <w:ind w:firstLine="200" w:firstLineChars="200"/>
    </w:pPr>
    <w:rPr>
      <w:szCs w:val="21"/>
    </w:rPr>
  </w:style>
  <w:style w:type="character" w:customStyle="1" w:styleId="130">
    <w:name w:val="标题 4 Char"/>
    <w:qFormat/>
    <w:uiPriority w:val="0"/>
    <w:rPr>
      <w:rFonts w:ascii="宋体" w:hAnsi="宋体" w:eastAsia="黑体"/>
      <w:bCs/>
      <w:kern w:val="2"/>
      <w:sz w:val="28"/>
      <w:szCs w:val="28"/>
      <w:lang w:val="en-US" w:eastAsia="zh-CN" w:bidi="ar-SA"/>
    </w:rPr>
  </w:style>
  <w:style w:type="paragraph" w:customStyle="1" w:styleId="131">
    <w:name w:val="Style Default + (Symbol) 宋体 五号 Justified First line:  0.74 cm B..."/>
    <w:basedOn w:val="1"/>
    <w:qFormat/>
    <w:uiPriority w:val="0"/>
    <w:pPr>
      <w:widowControl w:val="0"/>
      <w:autoSpaceDE w:val="0"/>
      <w:autoSpaceDN w:val="0"/>
      <w:adjustRightInd w:val="0"/>
      <w:spacing w:before="140" w:line="360" w:lineRule="auto"/>
      <w:ind w:firstLine="420"/>
      <w:jc w:val="both"/>
    </w:pPr>
    <w:rPr>
      <w:rFonts w:ascii="Arial" w:hAnsi="Arial"/>
      <w:color w:val="000000"/>
      <w:sz w:val="21"/>
      <w:szCs w:val="20"/>
    </w:rPr>
  </w:style>
  <w:style w:type="paragraph" w:customStyle="1" w:styleId="132">
    <w:name w:val="小标题"/>
    <w:basedOn w:val="1"/>
    <w:next w:val="13"/>
    <w:qFormat/>
    <w:uiPriority w:val="0"/>
    <w:pPr>
      <w:numPr>
        <w:ilvl w:val="0"/>
        <w:numId w:val="11"/>
      </w:numPr>
      <w:spacing w:afterLines="50" w:line="360" w:lineRule="auto"/>
    </w:pPr>
    <w:rPr>
      <w:b/>
    </w:rPr>
  </w:style>
  <w:style w:type="paragraph" w:customStyle="1" w:styleId="133">
    <w:name w:val="Style 宋体 Black First line:  0.74 cm Before:  7 pt"/>
    <w:basedOn w:val="1"/>
    <w:qFormat/>
    <w:uiPriority w:val="0"/>
    <w:pPr>
      <w:spacing w:before="140" w:line="360" w:lineRule="auto"/>
      <w:ind w:firstLine="420"/>
    </w:pPr>
    <w:rPr>
      <w:rFonts w:ascii="Arial" w:hAnsi="Arial"/>
      <w:color w:val="000000"/>
      <w:szCs w:val="20"/>
    </w:rPr>
  </w:style>
  <w:style w:type="paragraph" w:customStyle="1" w:styleId="134">
    <w:name w:val="Style 正文 + 宋体 五号 Black Justified Before:  2.8 pt After:  5.6 pt1"/>
    <w:basedOn w:val="113"/>
    <w:qFormat/>
    <w:uiPriority w:val="0"/>
    <w:pPr>
      <w:topLinePunct w:val="0"/>
      <w:autoSpaceDE w:val="0"/>
      <w:autoSpaceDN w:val="0"/>
      <w:spacing w:before="56" w:after="112" w:line="240" w:lineRule="auto"/>
      <w:ind w:left="0" w:right="0"/>
      <w:jc w:val="both"/>
    </w:pPr>
    <w:rPr>
      <w:rFonts w:ascii="Arial" w:hAnsi="Arial" w:cs="宋体"/>
      <w:color w:val="000000"/>
      <w:sz w:val="21"/>
      <w:szCs w:val="20"/>
    </w:rPr>
  </w:style>
  <w:style w:type="paragraph" w:customStyle="1" w:styleId="135">
    <w:name w:val="Style Default + Bold Left:  0.63 cm Line spacing:  1.5 lines"/>
    <w:basedOn w:val="1"/>
    <w:qFormat/>
    <w:uiPriority w:val="0"/>
    <w:pPr>
      <w:widowControl w:val="0"/>
      <w:autoSpaceDE w:val="0"/>
      <w:autoSpaceDN w:val="0"/>
      <w:adjustRightInd w:val="0"/>
      <w:spacing w:line="360" w:lineRule="auto"/>
      <w:ind w:left="357"/>
    </w:pPr>
    <w:rPr>
      <w:rFonts w:ascii="Arial" w:hAnsi="Arial"/>
      <w:b/>
      <w:bCs/>
      <w:color w:val="000000"/>
      <w:szCs w:val="20"/>
    </w:rPr>
  </w:style>
  <w:style w:type="character" w:customStyle="1" w:styleId="136">
    <w:name w:val="Style Sim Sun 11.5 pt Black"/>
    <w:qFormat/>
    <w:uiPriority w:val="0"/>
    <w:rPr>
      <w:rFonts w:ascii="Arial" w:hAnsi="Arial" w:eastAsia="宋体"/>
      <w:color w:val="000000"/>
      <w:kern w:val="0"/>
      <w:sz w:val="21"/>
    </w:rPr>
  </w:style>
  <w:style w:type="paragraph" w:customStyle="1" w:styleId="137">
    <w:name w:val="正文5"/>
    <w:basedOn w:val="1"/>
    <w:qFormat/>
    <w:uiPriority w:val="0"/>
    <w:pPr>
      <w:tabs>
        <w:tab w:val="left" w:pos="360"/>
      </w:tabs>
      <w:spacing w:before="60" w:after="60" w:line="360" w:lineRule="auto"/>
      <w:ind w:left="920" w:leftChars="500" w:firstLine="200" w:firstLineChars="200"/>
    </w:pPr>
  </w:style>
  <w:style w:type="paragraph" w:customStyle="1" w:styleId="138">
    <w:name w:val="中国铁建——小节"/>
    <w:basedOn w:val="1"/>
    <w:link w:val="139"/>
    <w:qFormat/>
    <w:uiPriority w:val="0"/>
    <w:pPr>
      <w:keepNext/>
      <w:keepLines/>
      <w:widowControl w:val="0"/>
      <w:tabs>
        <w:tab w:val="left" w:pos="720"/>
      </w:tabs>
      <w:spacing w:line="360" w:lineRule="auto"/>
      <w:ind w:left="720" w:hanging="720"/>
      <w:jc w:val="both"/>
    </w:pPr>
    <w:rPr>
      <w:rFonts w:ascii="Calibri" w:hAnsi="Calibri" w:eastAsia="楷体_GB2312" w:cs="Times New Roman"/>
      <w:b/>
      <w:bCs/>
      <w:spacing w:val="20"/>
      <w:sz w:val="28"/>
      <w:szCs w:val="20"/>
      <w:lang w:val="zh-CN"/>
    </w:rPr>
  </w:style>
  <w:style w:type="character" w:customStyle="1" w:styleId="139">
    <w:name w:val="中国铁建——小节 Char"/>
    <w:link w:val="138"/>
    <w:qFormat/>
    <w:uiPriority w:val="0"/>
    <w:rPr>
      <w:rFonts w:ascii="Calibri" w:hAnsi="Calibri" w:eastAsia="楷体_GB2312"/>
      <w:b/>
      <w:bCs/>
      <w:spacing w:val="20"/>
      <w:sz w:val="28"/>
      <w:lang w:val="zh-CN"/>
    </w:rPr>
  </w:style>
  <w:style w:type="paragraph" w:customStyle="1" w:styleId="140">
    <w:name w:val="中国铁建——分类正文"/>
    <w:basedOn w:val="126"/>
    <w:link w:val="141"/>
    <w:qFormat/>
    <w:uiPriority w:val="0"/>
    <w:pPr>
      <w:widowControl w:val="0"/>
      <w:numPr>
        <w:ilvl w:val="0"/>
        <w:numId w:val="12"/>
      </w:numPr>
      <w:spacing w:before="0" w:after="0" w:line="360" w:lineRule="auto"/>
      <w:ind w:firstLine="0" w:firstLineChars="0"/>
      <w:jc w:val="both"/>
    </w:pPr>
    <w:rPr>
      <w:rFonts w:ascii="Times New Roman" w:hAnsi="Times New Roman" w:eastAsia="仿宋_GB2312"/>
      <w:b/>
      <w:bCs/>
      <w:spacing w:val="20"/>
      <w:kern w:val="2"/>
      <w:sz w:val="21"/>
      <w:szCs w:val="21"/>
    </w:rPr>
  </w:style>
  <w:style w:type="character" w:customStyle="1" w:styleId="141">
    <w:name w:val="中国铁建——分类正文 Char1"/>
    <w:link w:val="140"/>
    <w:qFormat/>
    <w:uiPriority w:val="0"/>
    <w:rPr>
      <w:rFonts w:eastAsia="仿宋_GB2312"/>
      <w:b/>
      <w:bCs/>
      <w:spacing w:val="20"/>
      <w:kern w:val="2"/>
      <w:sz w:val="21"/>
      <w:szCs w:val="21"/>
      <w:lang w:val="zh-CN"/>
    </w:rPr>
  </w:style>
  <w:style w:type="paragraph" w:customStyle="1" w:styleId="142">
    <w:name w:val="中国铁建——正文"/>
    <w:basedOn w:val="1"/>
    <w:link w:val="143"/>
    <w:qFormat/>
    <w:uiPriority w:val="0"/>
    <w:pPr>
      <w:widowControl w:val="0"/>
      <w:spacing w:line="360" w:lineRule="auto"/>
      <w:ind w:firstLine="200" w:firstLineChars="200"/>
      <w:jc w:val="both"/>
    </w:pPr>
    <w:rPr>
      <w:rFonts w:ascii="Times New Roman" w:hAnsi="Times New Roman" w:eastAsia="仿宋_GB2312" w:cs="Times New Roman"/>
      <w:spacing w:val="20"/>
      <w:kern w:val="2"/>
      <w:sz w:val="21"/>
      <w:szCs w:val="21"/>
      <w:lang w:val="zh-CN"/>
    </w:rPr>
  </w:style>
  <w:style w:type="character" w:customStyle="1" w:styleId="143">
    <w:name w:val="中国铁建——正文 Char"/>
    <w:link w:val="142"/>
    <w:qFormat/>
    <w:uiPriority w:val="0"/>
    <w:rPr>
      <w:rFonts w:eastAsia="仿宋_GB2312"/>
      <w:spacing w:val="20"/>
      <w:kern w:val="2"/>
      <w:sz w:val="21"/>
      <w:szCs w:val="21"/>
      <w:lang w:val="zh-CN"/>
    </w:rPr>
  </w:style>
  <w:style w:type="paragraph" w:customStyle="1" w:styleId="144">
    <w:name w:val="中国铁建——小小节"/>
    <w:basedOn w:val="138"/>
    <w:qFormat/>
    <w:uiPriority w:val="0"/>
    <w:pPr>
      <w:tabs>
        <w:tab w:val="left" w:pos="864"/>
        <w:tab w:val="clear" w:pos="720"/>
      </w:tabs>
      <w:ind w:left="0" w:firstLine="0"/>
    </w:pPr>
    <w:rPr>
      <w:sz w:val="21"/>
      <w:szCs w:val="21"/>
    </w:rPr>
  </w:style>
  <w:style w:type="paragraph" w:customStyle="1" w:styleId="145">
    <w:name w:val="中国铁建——节"/>
    <w:basedOn w:val="1"/>
    <w:link w:val="146"/>
    <w:qFormat/>
    <w:uiPriority w:val="0"/>
    <w:pPr>
      <w:keepNext/>
      <w:keepLines/>
      <w:widowControl w:val="0"/>
      <w:pBdr>
        <w:bottom w:val="thinThickSmallGap" w:color="808080" w:sz="24" w:space="1"/>
      </w:pBdr>
      <w:tabs>
        <w:tab w:val="left" w:pos="576"/>
      </w:tabs>
      <w:spacing w:beforeLines="100" w:line="360" w:lineRule="auto"/>
      <w:ind w:left="576" w:hanging="576"/>
      <w:jc w:val="both"/>
      <w:outlineLvl w:val="1"/>
    </w:pPr>
    <w:rPr>
      <w:rFonts w:ascii="Calibri" w:hAnsi="Calibri" w:eastAsia="微软雅黑" w:cs="Times New Roman"/>
      <w:b/>
      <w:bCs/>
      <w:spacing w:val="20"/>
      <w:sz w:val="30"/>
      <w:szCs w:val="20"/>
      <w:lang w:val="zh-CN"/>
    </w:rPr>
  </w:style>
  <w:style w:type="character" w:customStyle="1" w:styleId="146">
    <w:name w:val="中国铁建——节 Char"/>
    <w:link w:val="145"/>
    <w:qFormat/>
    <w:uiPriority w:val="0"/>
    <w:rPr>
      <w:rFonts w:ascii="Calibri" w:hAnsi="Calibri" w:eastAsia="微软雅黑"/>
      <w:b/>
      <w:bCs/>
      <w:spacing w:val="20"/>
      <w:sz w:val="30"/>
      <w:lang w:val="zh-CN"/>
    </w:rPr>
  </w:style>
  <w:style w:type="paragraph" w:customStyle="1" w:styleId="147">
    <w:name w:val="中国铁建——图"/>
    <w:basedOn w:val="1"/>
    <w:link w:val="148"/>
    <w:qFormat/>
    <w:uiPriority w:val="0"/>
    <w:pPr>
      <w:keepLines/>
      <w:spacing w:line="360" w:lineRule="auto"/>
      <w:jc w:val="center"/>
    </w:pPr>
    <w:rPr>
      <w:rFonts w:ascii="Times New Roman" w:hAnsi="Times New Roman" w:eastAsia="仿宋_GB2312" w:cs="Times New Roman"/>
      <w:spacing w:val="20"/>
      <w:kern w:val="2"/>
      <w:sz w:val="21"/>
      <w:szCs w:val="21"/>
      <w:lang w:val="zh-CN"/>
    </w:rPr>
  </w:style>
  <w:style w:type="character" w:customStyle="1" w:styleId="148">
    <w:name w:val="中国铁建——图 Char"/>
    <w:link w:val="147"/>
    <w:qFormat/>
    <w:uiPriority w:val="0"/>
    <w:rPr>
      <w:rFonts w:eastAsia="仿宋_GB2312"/>
      <w:spacing w:val="20"/>
      <w:kern w:val="2"/>
      <w:sz w:val="21"/>
      <w:szCs w:val="21"/>
      <w:lang w:val="zh-CN"/>
    </w:rPr>
  </w:style>
  <w:style w:type="paragraph" w:customStyle="1" w:styleId="149">
    <w:name w:val="Normal Indent1"/>
    <w:basedOn w:val="1"/>
    <w:qFormat/>
    <w:uiPriority w:val="0"/>
    <w:pPr>
      <w:overflowPunct w:val="0"/>
      <w:autoSpaceDE w:val="0"/>
      <w:autoSpaceDN w:val="0"/>
      <w:adjustRightInd w:val="0"/>
      <w:spacing w:line="360" w:lineRule="auto"/>
      <w:ind w:firstLine="420" w:firstLineChars="200"/>
      <w:jc w:val="both"/>
    </w:pPr>
    <w:rPr>
      <w:rFonts w:hint="eastAsia" w:hAnsi="Times New Roman" w:cs="Times New Roman"/>
      <w:sz w:val="21"/>
      <w:szCs w:val="20"/>
    </w:rPr>
  </w:style>
  <w:style w:type="paragraph" w:customStyle="1" w:styleId="150">
    <w:name w:val="tytytyty"/>
    <w:basedOn w:val="1"/>
    <w:qFormat/>
    <w:uiPriority w:val="0"/>
    <w:pPr>
      <w:widowControl w:val="0"/>
      <w:spacing w:line="360" w:lineRule="auto"/>
      <w:ind w:left="359" w:leftChars="171" w:firstLine="480" w:firstLineChars="200"/>
      <w:jc w:val="both"/>
    </w:pPr>
    <w:rPr>
      <w:rFonts w:ascii="Times New Roman" w:hAnsi="Times New Roman" w:cs="Times New Roman"/>
      <w:kern w:val="2"/>
    </w:rPr>
  </w:style>
  <w:style w:type="paragraph" w:customStyle="1" w:styleId="151">
    <w:name w:val="p0"/>
    <w:basedOn w:val="1"/>
    <w:qFormat/>
    <w:uiPriority w:val="0"/>
    <w:pPr>
      <w:jc w:val="both"/>
    </w:pPr>
    <w:rPr>
      <w:rFonts w:ascii="Times New Roman" w:hAnsi="Times New Roman" w:cs="Times New Roman"/>
      <w:sz w:val="21"/>
      <w:szCs w:val="21"/>
    </w:rPr>
  </w:style>
  <w:style w:type="paragraph" w:customStyle="1" w:styleId="152">
    <w:name w:val="p15"/>
    <w:basedOn w:val="1"/>
    <w:qFormat/>
    <w:uiPriority w:val="0"/>
    <w:pPr>
      <w:spacing w:after="156" w:line="312" w:lineRule="auto"/>
      <w:ind w:firstLine="420"/>
      <w:jc w:val="both"/>
    </w:pPr>
    <w:rPr>
      <w:rFonts w:ascii="微软雅黑" w:hAnsi="微软雅黑" w:eastAsia="微软雅黑"/>
      <w:sz w:val="28"/>
      <w:szCs w:val="28"/>
    </w:rPr>
  </w:style>
  <w:style w:type="paragraph" w:customStyle="1" w:styleId="153">
    <w:name w:val="p16"/>
    <w:basedOn w:val="1"/>
    <w:qFormat/>
    <w:uiPriority w:val="0"/>
    <w:pPr>
      <w:ind w:firstLine="420"/>
      <w:jc w:val="both"/>
    </w:pPr>
    <w:rPr>
      <w:rFonts w:ascii="Times New Roman" w:hAnsi="Times New Roman" w:cs="Times New Roman"/>
      <w:color w:val="221E1F"/>
      <w:sz w:val="21"/>
      <w:szCs w:val="21"/>
    </w:rPr>
  </w:style>
  <w:style w:type="paragraph" w:customStyle="1" w:styleId="154">
    <w:name w:val="正文，北控正文"/>
    <w:basedOn w:val="1"/>
    <w:link w:val="155"/>
    <w:semiHidden/>
    <w:qFormat/>
    <w:uiPriority w:val="0"/>
    <w:pPr>
      <w:widowControl w:val="0"/>
      <w:spacing w:beforeLines="50" w:afterLines="50" w:line="360" w:lineRule="auto"/>
      <w:ind w:firstLine="420"/>
      <w:jc w:val="both"/>
    </w:pPr>
    <w:rPr>
      <w:rFonts w:ascii="Arial" w:hAnsi="Arial" w:cs="Times New Roman"/>
      <w:kern w:val="2"/>
      <w:lang w:val="zh-CN"/>
    </w:rPr>
  </w:style>
  <w:style w:type="character" w:customStyle="1" w:styleId="155">
    <w:name w:val="正文，北控正文 Char"/>
    <w:link w:val="154"/>
    <w:semiHidden/>
    <w:qFormat/>
    <w:uiPriority w:val="0"/>
    <w:rPr>
      <w:rFonts w:ascii="Arial" w:hAnsi="Arial"/>
      <w:kern w:val="2"/>
      <w:sz w:val="24"/>
      <w:szCs w:val="24"/>
      <w:lang w:val="zh-CN"/>
    </w:rPr>
  </w:style>
  <w:style w:type="paragraph" w:customStyle="1" w:styleId="156">
    <w:name w:val="一级节标题"/>
    <w:next w:val="1"/>
    <w:qFormat/>
    <w:uiPriority w:val="0"/>
    <w:pPr>
      <w:keepNext/>
      <w:numPr>
        <w:ilvl w:val="1"/>
        <w:numId w:val="13"/>
      </w:numPr>
      <w:tabs>
        <w:tab w:val="left" w:pos="567"/>
        <w:tab w:val="clear" w:pos="-1276"/>
      </w:tabs>
      <w:adjustRightInd w:val="0"/>
      <w:snapToGrid w:val="0"/>
      <w:spacing w:before="240" w:line="360" w:lineRule="auto"/>
      <w:ind w:left="567"/>
      <w:outlineLvl w:val="1"/>
    </w:pPr>
    <w:rPr>
      <w:rFonts w:ascii="微软雅黑" w:hAnsi="微软雅黑" w:eastAsia="微软雅黑" w:cs="Times New Roman"/>
      <w:b/>
      <w:color w:val="000000"/>
      <w:sz w:val="30"/>
      <w:szCs w:val="30"/>
      <w:lang w:val="en-US" w:eastAsia="zh-CN" w:bidi="ar-SA"/>
    </w:rPr>
  </w:style>
  <w:style w:type="paragraph" w:customStyle="1" w:styleId="157">
    <w:name w:val="三级节标题"/>
    <w:next w:val="1"/>
    <w:qFormat/>
    <w:uiPriority w:val="0"/>
    <w:pPr>
      <w:spacing w:before="120" w:after="120" w:line="400" w:lineRule="exact"/>
      <w:outlineLvl w:val="3"/>
    </w:pPr>
    <w:rPr>
      <w:rFonts w:ascii="Arial" w:hAnsi="Arial" w:eastAsia="黑体" w:cs="Times New Roman"/>
      <w:b/>
      <w:sz w:val="28"/>
      <w:szCs w:val="28"/>
      <w:lang w:val="en-US" w:eastAsia="zh-CN" w:bidi="ar-SA"/>
    </w:rPr>
  </w:style>
  <w:style w:type="paragraph" w:customStyle="1" w:styleId="158">
    <w:name w:val="一"/>
    <w:basedOn w:val="2"/>
    <w:qFormat/>
    <w:uiPriority w:val="0"/>
    <w:pPr>
      <w:pageBreakBefore/>
      <w:numPr>
        <w:numId w:val="0"/>
      </w:numPr>
      <w:ind w:left="420" w:hanging="420"/>
      <w:jc w:val="center"/>
    </w:pPr>
    <w:rPr>
      <w:rFonts w:eastAsia="黑体"/>
      <w:b w:val="0"/>
    </w:rPr>
  </w:style>
  <w:style w:type="paragraph" w:customStyle="1" w:styleId="159">
    <w:name w:val="大标题"/>
    <w:next w:val="1"/>
    <w:qFormat/>
    <w:uiPriority w:val="0"/>
    <w:pPr>
      <w:tabs>
        <w:tab w:val="left" w:pos="1440"/>
      </w:tabs>
      <w:spacing w:before="360" w:after="360"/>
      <w:ind w:left="425" w:hanging="425"/>
      <w:jc w:val="center"/>
      <w:outlineLvl w:val="0"/>
    </w:pPr>
    <w:rPr>
      <w:rFonts w:ascii="Times New Roman" w:hAnsi="Times New Roman" w:eastAsia="宋体" w:cs="Times New Roman"/>
      <w:b/>
      <w:sz w:val="36"/>
      <w:lang w:val="en-US" w:eastAsia="zh-CN" w:bidi="ar-SA"/>
    </w:rPr>
  </w:style>
  <w:style w:type="paragraph" w:customStyle="1" w:styleId="160">
    <w:name w:val="二级节标题"/>
    <w:next w:val="1"/>
    <w:qFormat/>
    <w:uiPriority w:val="0"/>
    <w:pPr>
      <w:tabs>
        <w:tab w:val="left" w:pos="672"/>
        <w:tab w:val="left" w:pos="1080"/>
      </w:tabs>
      <w:spacing w:before="240" w:after="240" w:line="400" w:lineRule="exact"/>
      <w:ind w:left="709" w:hanging="709"/>
      <w:outlineLvl w:val="2"/>
    </w:pPr>
    <w:rPr>
      <w:rFonts w:ascii="Arial" w:hAnsi="Arial" w:eastAsia="宋体" w:cs="Times New Roman"/>
      <w:b/>
      <w:sz w:val="30"/>
      <w:szCs w:val="30"/>
      <w:lang w:val="en-US" w:eastAsia="zh-CN" w:bidi="ar-SA"/>
    </w:rPr>
  </w:style>
  <w:style w:type="paragraph" w:customStyle="1" w:styleId="161">
    <w:name w:val="中文摘要标题"/>
    <w:next w:val="1"/>
    <w:qFormat/>
    <w:uiPriority w:val="0"/>
    <w:pPr>
      <w:spacing w:beforeLines="100" w:line="400" w:lineRule="exact"/>
      <w:jc w:val="center"/>
    </w:pPr>
    <w:rPr>
      <w:rFonts w:ascii="Times New Roman" w:hAnsi="Times New Roman" w:eastAsia="黑体" w:cs="Times New Roman"/>
      <w:sz w:val="30"/>
      <w:lang w:val="en-US" w:eastAsia="zh-CN" w:bidi="ar-SA"/>
    </w:rPr>
  </w:style>
  <w:style w:type="paragraph" w:customStyle="1" w:styleId="162">
    <w:name w:val="中文摘要正文"/>
    <w:next w:val="1"/>
    <w:qFormat/>
    <w:uiPriority w:val="0"/>
    <w:pPr>
      <w:spacing w:line="400" w:lineRule="exact"/>
    </w:pPr>
    <w:rPr>
      <w:rFonts w:ascii="Times New Roman" w:hAnsi="Times New Roman" w:eastAsia="宋体" w:cs="Times New Roman"/>
      <w:sz w:val="24"/>
      <w:lang w:val="en-US" w:eastAsia="zh-CN" w:bidi="ar-SA"/>
    </w:rPr>
  </w:style>
  <w:style w:type="paragraph" w:customStyle="1" w:styleId="163">
    <w:name w:val="表题与图题"/>
    <w:next w:val="1"/>
    <w:qFormat/>
    <w:uiPriority w:val="0"/>
    <w:pPr>
      <w:spacing w:line="400" w:lineRule="exact"/>
    </w:pPr>
    <w:rPr>
      <w:rFonts w:ascii="Times New Roman" w:hAnsi="Times New Roman" w:eastAsia="宋体" w:cs="Times New Roman"/>
      <w:sz w:val="22"/>
      <w:lang w:val="en-US" w:eastAsia="zh-CN" w:bidi="ar-SA"/>
    </w:rPr>
  </w:style>
  <w:style w:type="paragraph" w:customStyle="1" w:styleId="164">
    <w:name w:val="参考文献"/>
    <w:next w:val="1"/>
    <w:qFormat/>
    <w:uiPriority w:val="0"/>
    <w:pPr>
      <w:spacing w:line="400" w:lineRule="exact"/>
    </w:pPr>
    <w:rPr>
      <w:rFonts w:ascii="Times New Roman" w:hAnsi="Times New Roman" w:eastAsia="宋体" w:cs="Times New Roman"/>
      <w:sz w:val="21"/>
      <w:lang w:val="en-US" w:eastAsia="zh-CN" w:bidi="ar-SA"/>
    </w:rPr>
  </w:style>
  <w:style w:type="paragraph" w:customStyle="1" w:styleId="165">
    <w:name w:val="首页页眉"/>
    <w:basedOn w:val="33"/>
    <w:qFormat/>
    <w:uiPriority w:val="0"/>
    <w:pPr>
      <w:widowControl w:val="0"/>
      <w:pBdr>
        <w:bottom w:val="none" w:color="auto" w:sz="0" w:space="0"/>
      </w:pBdr>
      <w:spacing w:line="240" w:lineRule="atLeast"/>
      <w:ind w:firstLine="420" w:firstLineChars="200"/>
    </w:pPr>
    <w:rPr>
      <w:rFonts w:ascii="Times New Roman" w:hAnsi="Times New Roman" w:cs="Times New Roman"/>
      <w:kern w:val="2"/>
      <w:sz w:val="21"/>
      <w:szCs w:val="20"/>
      <w:lang w:eastAsia="zh-TW"/>
    </w:rPr>
  </w:style>
  <w:style w:type="paragraph" w:customStyle="1" w:styleId="166">
    <w:name w:val="图五"/>
    <w:basedOn w:val="1"/>
    <w:qFormat/>
    <w:uiPriority w:val="0"/>
    <w:pPr>
      <w:widowControl w:val="0"/>
      <w:spacing w:line="240" w:lineRule="exact"/>
      <w:jc w:val="center"/>
    </w:pPr>
    <w:rPr>
      <w:rFonts w:ascii="Times New Roman" w:hAnsi="Times New Roman" w:cs="Times New Roman"/>
      <w:kern w:val="2"/>
      <w:sz w:val="21"/>
    </w:rPr>
  </w:style>
  <w:style w:type="paragraph" w:customStyle="1" w:styleId="16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Times New Roman"/>
    </w:rPr>
  </w:style>
  <w:style w:type="paragraph" w:customStyle="1" w:styleId="168">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rPr>
  </w:style>
  <w:style w:type="paragraph" w:customStyle="1" w:styleId="169">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cs="Times New Roman"/>
    </w:rPr>
  </w:style>
  <w:style w:type="paragraph" w:customStyle="1" w:styleId="170">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Times New Roman"/>
    </w:rPr>
  </w:style>
  <w:style w:type="paragraph" w:customStyle="1" w:styleId="171">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rPr>
  </w:style>
  <w:style w:type="paragraph" w:customStyle="1" w:styleId="17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Times New Roman"/>
    </w:rPr>
  </w:style>
  <w:style w:type="paragraph" w:customStyle="1" w:styleId="173">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Times New Roman"/>
    </w:rPr>
  </w:style>
  <w:style w:type="paragraph" w:customStyle="1" w:styleId="174">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Times New Roman"/>
      <w:color w:val="FF0000"/>
    </w:rPr>
  </w:style>
  <w:style w:type="paragraph" w:customStyle="1" w:styleId="175">
    <w:name w:val="xl33"/>
    <w:basedOn w:val="1"/>
    <w:qFormat/>
    <w:uiPriority w:val="0"/>
    <w:pPr>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pPr>
    <w:rPr>
      <w:rFonts w:ascii="Arial Unicode MS" w:hAnsi="Arial Unicode MS" w:cs="Times New Roman"/>
    </w:rPr>
  </w:style>
  <w:style w:type="paragraph" w:customStyle="1" w:styleId="176">
    <w:name w:val="font9"/>
    <w:basedOn w:val="1"/>
    <w:qFormat/>
    <w:uiPriority w:val="0"/>
    <w:pPr>
      <w:spacing w:before="100" w:beforeAutospacing="1" w:after="100" w:afterAutospacing="1"/>
    </w:pPr>
    <w:rPr>
      <w:rFonts w:ascii="Times New Roman" w:hAnsi="Times New Roman" w:cs="Times New Roman"/>
      <w:sz w:val="22"/>
      <w:szCs w:val="22"/>
    </w:rPr>
  </w:style>
  <w:style w:type="paragraph" w:customStyle="1" w:styleId="177">
    <w:name w:val="三级列表"/>
    <w:basedOn w:val="1"/>
    <w:qFormat/>
    <w:uiPriority w:val="0"/>
    <w:pPr>
      <w:widowControl w:val="0"/>
      <w:jc w:val="both"/>
    </w:pPr>
    <w:rPr>
      <w:rFonts w:cs="Times New Roman"/>
      <w:color w:val="FF0000"/>
      <w:kern w:val="2"/>
      <w:sz w:val="21"/>
      <w:szCs w:val="21"/>
    </w:rPr>
  </w:style>
  <w:style w:type="paragraph" w:customStyle="1" w:styleId="178">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sz w:val="20"/>
      <w:szCs w:val="20"/>
    </w:rPr>
  </w:style>
  <w:style w:type="paragraph" w:customStyle="1" w:styleId="179">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sz w:val="20"/>
      <w:szCs w:val="20"/>
    </w:rPr>
  </w:style>
  <w:style w:type="paragraph" w:customStyle="1" w:styleId="180">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cs="Times New Roman"/>
      <w:sz w:val="20"/>
      <w:szCs w:val="20"/>
    </w:rPr>
  </w:style>
  <w:style w:type="paragraph" w:customStyle="1" w:styleId="181">
    <w:name w:val="xl37"/>
    <w:basedOn w:val="1"/>
    <w:qFormat/>
    <w:uiPriority w:val="0"/>
    <w:pPr>
      <w:pBdr>
        <w:top w:val="single" w:color="auto" w:sz="4" w:space="0"/>
        <w:left w:val="single" w:color="auto" w:sz="4" w:space="0"/>
        <w:right w:val="single" w:color="auto" w:sz="4" w:space="0"/>
      </w:pBdr>
      <w:spacing w:before="100" w:beforeAutospacing="1" w:after="100" w:afterAutospacing="1"/>
    </w:pPr>
    <w:rPr>
      <w:rFonts w:ascii="Times New Roman" w:hAnsi="Times New Roman" w:cs="Times New Roman"/>
      <w:sz w:val="20"/>
      <w:szCs w:val="20"/>
    </w:rPr>
  </w:style>
  <w:style w:type="paragraph" w:customStyle="1" w:styleId="182">
    <w:name w:val="TOC 标题1"/>
    <w:basedOn w:val="1"/>
    <w:qFormat/>
    <w:uiPriority w:val="0"/>
    <w:pPr>
      <w:keepNext/>
      <w:pageBreakBefore/>
      <w:pBdr>
        <w:top w:val="single" w:color="auto" w:sz="48" w:space="26"/>
      </w:pBdr>
      <w:spacing w:before="960" w:after="960"/>
      <w:ind w:left="2520"/>
    </w:pPr>
    <w:rPr>
      <w:rFonts w:ascii="Book Antiqua" w:hAnsi="Book Antiqua" w:cs="Times New Roman"/>
      <w:sz w:val="36"/>
      <w:szCs w:val="20"/>
    </w:rPr>
  </w:style>
  <w:style w:type="paragraph" w:customStyle="1" w:styleId="183">
    <w:name w:val="Note"/>
    <w:basedOn w:val="19"/>
    <w:qFormat/>
    <w:uiPriority w:val="0"/>
    <w:pPr>
      <w:pBdr>
        <w:top w:val="single" w:color="auto" w:sz="6" w:space="1"/>
        <w:left w:val="single" w:color="auto" w:sz="6" w:space="1"/>
        <w:bottom w:val="single" w:color="auto" w:sz="6" w:space="1"/>
        <w:right w:val="single" w:color="auto" w:sz="6" w:space="1"/>
      </w:pBdr>
      <w:shd w:val="solid" w:color="FFFF00" w:fill="auto"/>
      <w:spacing w:before="120"/>
      <w:ind w:left="720" w:right="5040" w:hanging="720"/>
    </w:pPr>
    <w:rPr>
      <w:rFonts w:ascii="Book Antiqua" w:hAnsi="Book Antiqua" w:cs="Times New Roman"/>
      <w:vanish/>
      <w:sz w:val="20"/>
      <w:szCs w:val="20"/>
      <w:lang w:val="zh-CN"/>
    </w:rPr>
  </w:style>
  <w:style w:type="paragraph" w:customStyle="1" w:styleId="184">
    <w:name w:val="Note Wide"/>
    <w:basedOn w:val="183"/>
    <w:qFormat/>
    <w:uiPriority w:val="0"/>
    <w:pPr>
      <w:ind w:right="2160"/>
    </w:pPr>
  </w:style>
  <w:style w:type="paragraph" w:customStyle="1" w:styleId="185">
    <w:name w:val="Heading Bar"/>
    <w:basedOn w:val="1"/>
    <w:next w:val="4"/>
    <w:qFormat/>
    <w:uiPriority w:val="0"/>
    <w:pPr>
      <w:keepNext/>
      <w:keepLines/>
      <w:shd w:val="solid" w:color="auto" w:fill="auto"/>
      <w:spacing w:before="240"/>
      <w:ind w:right="7920"/>
    </w:pPr>
    <w:rPr>
      <w:rFonts w:ascii="Book Antiqua" w:hAnsi="Book Antiqua" w:cs="Times New Roman"/>
      <w:color w:val="FFFFFF"/>
      <w:sz w:val="8"/>
      <w:szCs w:val="20"/>
    </w:rPr>
  </w:style>
  <w:style w:type="paragraph" w:customStyle="1" w:styleId="186">
    <w:name w:val="tty132"/>
    <w:basedOn w:val="1"/>
    <w:qFormat/>
    <w:uiPriority w:val="0"/>
    <w:rPr>
      <w:rFonts w:ascii="Courier New" w:hAnsi="Courier New" w:cs="Times New Roman"/>
      <w:sz w:val="12"/>
      <w:szCs w:val="20"/>
    </w:rPr>
  </w:style>
  <w:style w:type="paragraph" w:customStyle="1" w:styleId="187">
    <w:name w:val="tty80"/>
    <w:basedOn w:val="1"/>
    <w:qFormat/>
    <w:uiPriority w:val="0"/>
    <w:rPr>
      <w:rFonts w:ascii="Courier New" w:hAnsi="Courier New" w:cs="Times New Roman"/>
      <w:sz w:val="20"/>
      <w:szCs w:val="20"/>
    </w:rPr>
  </w:style>
  <w:style w:type="paragraph" w:customStyle="1" w:styleId="188">
    <w:name w:val="hanging indent"/>
    <w:basedOn w:val="19"/>
    <w:qFormat/>
    <w:uiPriority w:val="0"/>
    <w:pPr>
      <w:keepLines/>
      <w:spacing w:before="120"/>
      <w:ind w:left="5400" w:hanging="2880"/>
    </w:pPr>
    <w:rPr>
      <w:rFonts w:ascii="Times New Roman" w:hAnsi="Times New Roman" w:cs="Times New Roman"/>
      <w:sz w:val="20"/>
      <w:szCs w:val="20"/>
      <w:lang w:val="zh-CN"/>
    </w:rPr>
  </w:style>
  <w:style w:type="paragraph" w:customStyle="1" w:styleId="189">
    <w:name w:val="Table Text"/>
    <w:basedOn w:val="1"/>
    <w:qFormat/>
    <w:uiPriority w:val="0"/>
    <w:pPr>
      <w:keepLines/>
    </w:pPr>
    <w:rPr>
      <w:rFonts w:ascii="Book Antiqua" w:hAnsi="Book Antiqua" w:cs="Times New Roman"/>
      <w:sz w:val="16"/>
      <w:szCs w:val="20"/>
    </w:rPr>
  </w:style>
  <w:style w:type="paragraph" w:customStyle="1" w:styleId="190">
    <w:name w:val="Number List"/>
    <w:basedOn w:val="19"/>
    <w:qFormat/>
    <w:uiPriority w:val="0"/>
    <w:pPr>
      <w:spacing w:before="60" w:after="60"/>
      <w:ind w:left="3240" w:hanging="360"/>
    </w:pPr>
    <w:rPr>
      <w:rFonts w:ascii="Book Antiqua" w:hAnsi="Book Antiqua" w:cs="Times New Roman"/>
      <w:sz w:val="20"/>
      <w:szCs w:val="20"/>
      <w:lang w:val="zh-CN"/>
    </w:rPr>
  </w:style>
  <w:style w:type="paragraph" w:customStyle="1" w:styleId="191">
    <w:name w:val="Info Box"/>
    <w:basedOn w:val="19"/>
    <w:qFormat/>
    <w:uiPriority w:val="0"/>
    <w:pPr>
      <w:keepLines/>
      <w:pBdr>
        <w:top w:val="single" w:color="auto" w:sz="6" w:space="6"/>
        <w:left w:val="single" w:color="auto" w:sz="6" w:space="6"/>
        <w:bottom w:val="single" w:color="auto" w:sz="6" w:space="6"/>
        <w:right w:val="single" w:color="auto" w:sz="6" w:space="6"/>
        <w:between w:val="single" w:color="auto" w:sz="6" w:space="6"/>
      </w:pBdr>
      <w:spacing w:before="120"/>
      <w:ind w:left="3600" w:right="1080"/>
      <w:jc w:val="center"/>
    </w:pPr>
    <w:rPr>
      <w:rFonts w:ascii="Book Antiqua" w:hAnsi="Book Antiqua" w:cs="Times New Roman"/>
      <w:sz w:val="18"/>
      <w:szCs w:val="20"/>
      <w:lang w:val="zh-CN"/>
    </w:rPr>
  </w:style>
  <w:style w:type="paragraph" w:customStyle="1" w:styleId="192">
    <w:name w:val="tty180"/>
    <w:basedOn w:val="1"/>
    <w:qFormat/>
    <w:uiPriority w:val="0"/>
    <w:pPr>
      <w:ind w:right="-720"/>
    </w:pPr>
    <w:rPr>
      <w:rFonts w:ascii="Courier New" w:hAnsi="Courier New" w:cs="Times New Roman"/>
      <w:sz w:val="8"/>
      <w:szCs w:val="20"/>
    </w:rPr>
  </w:style>
  <w:style w:type="paragraph" w:customStyle="1" w:styleId="193">
    <w:name w:val="Title Bar"/>
    <w:basedOn w:val="1"/>
    <w:qFormat/>
    <w:uiPriority w:val="0"/>
    <w:pPr>
      <w:keepNext/>
      <w:pageBreakBefore/>
      <w:shd w:val="solid" w:color="auto" w:fill="auto"/>
      <w:spacing w:before="1680"/>
      <w:ind w:left="2520" w:right="720"/>
    </w:pPr>
    <w:rPr>
      <w:rFonts w:ascii="Book Antiqua" w:hAnsi="Book Antiqua" w:cs="Times New Roman"/>
      <w:sz w:val="36"/>
      <w:szCs w:val="20"/>
    </w:rPr>
  </w:style>
  <w:style w:type="paragraph" w:customStyle="1" w:styleId="194">
    <w:name w:val="tty80 indent"/>
    <w:basedOn w:val="187"/>
    <w:qFormat/>
    <w:uiPriority w:val="0"/>
    <w:pPr>
      <w:ind w:left="2895"/>
    </w:pPr>
  </w:style>
  <w:style w:type="paragraph" w:customStyle="1" w:styleId="195">
    <w:name w:val="Legal"/>
    <w:basedOn w:val="1"/>
    <w:qFormat/>
    <w:uiPriority w:val="0"/>
    <w:pPr>
      <w:spacing w:after="240"/>
      <w:ind w:left="2160"/>
    </w:pPr>
    <w:rPr>
      <w:rFonts w:ascii="Times" w:hAnsi="Times" w:cs="Times New Roman"/>
      <w:sz w:val="20"/>
      <w:szCs w:val="20"/>
    </w:rPr>
  </w:style>
  <w:style w:type="character" w:customStyle="1" w:styleId="196">
    <w:name w:val="Highlighted Variable"/>
    <w:qFormat/>
    <w:uiPriority w:val="0"/>
    <w:rPr>
      <w:rFonts w:ascii="Book Antiqua" w:hAnsi="Book Antiqua"/>
      <w:color w:val="0000FF"/>
    </w:rPr>
  </w:style>
  <w:style w:type="paragraph" w:customStyle="1" w:styleId="197">
    <w:name w:val="Table Heading"/>
    <w:basedOn w:val="189"/>
    <w:qFormat/>
    <w:uiPriority w:val="0"/>
    <w:pPr>
      <w:spacing w:before="120" w:after="120"/>
    </w:pPr>
    <w:rPr>
      <w:b/>
    </w:rPr>
  </w:style>
  <w:style w:type="paragraph" w:customStyle="1" w:styleId="198">
    <w:name w:val="Route Title"/>
    <w:basedOn w:val="1"/>
    <w:qFormat/>
    <w:uiPriority w:val="0"/>
    <w:pPr>
      <w:keepLines/>
      <w:spacing w:after="120"/>
      <w:ind w:left="2520" w:right="720"/>
    </w:pPr>
    <w:rPr>
      <w:rFonts w:ascii="Book Antiqua" w:hAnsi="Book Antiqua" w:cs="Times New Roman"/>
      <w:sz w:val="36"/>
      <w:szCs w:val="20"/>
    </w:rPr>
  </w:style>
  <w:style w:type="paragraph" w:customStyle="1" w:styleId="199">
    <w:name w:val="Title-Major"/>
    <w:basedOn w:val="1"/>
    <w:qFormat/>
    <w:uiPriority w:val="0"/>
    <w:pPr>
      <w:keepLines/>
      <w:ind w:left="2520" w:right="720"/>
    </w:pPr>
    <w:rPr>
      <w:rFonts w:ascii="Book Antiqua" w:hAnsi="Book Antiqua" w:cs="Times New Roman"/>
      <w:smallCaps/>
      <w:sz w:val="48"/>
      <w:szCs w:val="20"/>
      <w:lang w:val="zh-CN"/>
    </w:rPr>
  </w:style>
  <w:style w:type="paragraph" w:customStyle="1" w:styleId="200">
    <w:name w:val="借方"/>
    <w:basedOn w:val="1"/>
    <w:qFormat/>
    <w:uiPriority w:val="0"/>
    <w:pPr>
      <w:widowControl w:val="0"/>
      <w:ind w:left="1680" w:leftChars="800"/>
      <w:jc w:val="both"/>
    </w:pPr>
    <w:rPr>
      <w:rFonts w:ascii="Times New Roman" w:hAnsi="Times New Roman" w:cs="Times New Roman"/>
      <w:kern w:val="2"/>
    </w:rPr>
  </w:style>
  <w:style w:type="paragraph" w:customStyle="1" w:styleId="201">
    <w:name w:val="贷方"/>
    <w:basedOn w:val="1"/>
    <w:qFormat/>
    <w:uiPriority w:val="0"/>
    <w:pPr>
      <w:widowControl w:val="0"/>
      <w:ind w:left="1890" w:leftChars="900"/>
      <w:jc w:val="both"/>
    </w:pPr>
    <w:rPr>
      <w:rFonts w:ascii="Times New Roman" w:hAnsi="Times New Roman" w:cs="Times New Roman"/>
      <w:kern w:val="2"/>
    </w:rPr>
  </w:style>
  <w:style w:type="paragraph" w:customStyle="1" w:styleId="202">
    <w:name w:val="xl24"/>
    <w:basedOn w:val="1"/>
    <w:qFormat/>
    <w:uiPriority w:val="0"/>
    <w:pPr>
      <w:spacing w:before="100" w:beforeAutospacing="1" w:after="100" w:afterAutospacing="1"/>
      <w:ind w:firstLine="200" w:firstLineChars="200"/>
    </w:pPr>
    <w:rPr>
      <w:rFonts w:ascii="Times New Roman" w:hAnsi="Times New Roman" w:eastAsia="Arial Unicode MS" w:cs="Times New Roman"/>
      <w:sz w:val="21"/>
      <w:szCs w:val="21"/>
    </w:rPr>
  </w:style>
  <w:style w:type="character" w:customStyle="1" w:styleId="203">
    <w:name w:val="超链接1"/>
    <w:qFormat/>
    <w:uiPriority w:val="0"/>
    <w:rPr>
      <w:color w:val="27517A"/>
      <w:sz w:val="18"/>
      <w:szCs w:val="18"/>
      <w:u w:val="none"/>
    </w:rPr>
  </w:style>
  <w:style w:type="character" w:customStyle="1" w:styleId="204">
    <w:name w:val="style31"/>
    <w:qFormat/>
    <w:uiPriority w:val="0"/>
    <w:rPr>
      <w:color w:val="000000"/>
      <w:sz w:val="18"/>
      <w:szCs w:val="18"/>
    </w:rPr>
  </w:style>
  <w:style w:type="paragraph" w:styleId="205">
    <w:name w:val="No Spacing"/>
    <w:link w:val="206"/>
    <w:qFormat/>
    <w:uiPriority w:val="1"/>
    <w:rPr>
      <w:rFonts w:ascii="Calibri" w:hAnsi="Calibri" w:eastAsia="宋体" w:cs="Times New Roman"/>
      <w:sz w:val="22"/>
      <w:szCs w:val="22"/>
      <w:lang w:val="en-US" w:eastAsia="zh-CN" w:bidi="ar-SA"/>
    </w:rPr>
  </w:style>
  <w:style w:type="character" w:customStyle="1" w:styleId="206">
    <w:name w:val="无间隔 Char"/>
    <w:link w:val="205"/>
    <w:qFormat/>
    <w:uiPriority w:val="1"/>
    <w:rPr>
      <w:rFonts w:ascii="Calibri" w:hAnsi="Calibri"/>
      <w:sz w:val="22"/>
      <w:szCs w:val="22"/>
    </w:rPr>
  </w:style>
  <w:style w:type="paragraph" w:customStyle="1" w:styleId="207">
    <w:name w:val="正文2"/>
    <w:basedOn w:val="1"/>
    <w:qFormat/>
    <w:uiPriority w:val="0"/>
    <w:pPr>
      <w:widowControl w:val="0"/>
      <w:spacing w:before="60" w:after="60" w:line="360" w:lineRule="auto"/>
      <w:jc w:val="both"/>
      <w:outlineLvl w:val="7"/>
    </w:pPr>
    <w:rPr>
      <w:rFonts w:ascii="Times New Roman" w:hAnsi="Times New Roman" w:cs="Times New Roman"/>
      <w:kern w:val="2"/>
    </w:rPr>
  </w:style>
  <w:style w:type="paragraph" w:customStyle="1" w:styleId="208">
    <w:name w:val="正文3"/>
    <w:basedOn w:val="1"/>
    <w:qFormat/>
    <w:uiPriority w:val="0"/>
    <w:pPr>
      <w:widowControl w:val="0"/>
      <w:spacing w:before="60" w:after="60" w:line="360" w:lineRule="auto"/>
      <w:jc w:val="both"/>
      <w:outlineLvl w:val="8"/>
    </w:pPr>
    <w:rPr>
      <w:rFonts w:ascii="Times New Roman" w:hAnsi="Times New Roman" w:cs="Times New Roman"/>
      <w:kern w:val="2"/>
      <w:szCs w:val="21"/>
    </w:rPr>
  </w:style>
  <w:style w:type="paragraph" w:customStyle="1" w:styleId="209">
    <w:name w:val="固定值19"/>
    <w:basedOn w:val="1"/>
    <w:link w:val="210"/>
    <w:qFormat/>
    <w:uiPriority w:val="0"/>
    <w:pPr>
      <w:widowControl w:val="0"/>
      <w:spacing w:line="380" w:lineRule="exact"/>
      <w:ind w:firstLine="420" w:firstLineChars="200"/>
    </w:pPr>
    <w:rPr>
      <w:rFonts w:cs="Times New Roman"/>
      <w:bCs/>
      <w:sz w:val="21"/>
      <w:szCs w:val="21"/>
      <w:lang w:val="zh-CN"/>
    </w:rPr>
  </w:style>
  <w:style w:type="character" w:customStyle="1" w:styleId="210">
    <w:name w:val="固定值19 Char"/>
    <w:link w:val="209"/>
    <w:qFormat/>
    <w:uiPriority w:val="0"/>
    <w:rPr>
      <w:rFonts w:ascii="宋体" w:hAnsi="宋体"/>
      <w:bCs/>
      <w:sz w:val="21"/>
      <w:szCs w:val="21"/>
      <w:lang w:val="zh-CN"/>
    </w:rPr>
  </w:style>
  <w:style w:type="paragraph" w:customStyle="1" w:styleId="211">
    <w:name w:val="样式4"/>
    <w:basedOn w:val="209"/>
    <w:link w:val="212"/>
    <w:qFormat/>
    <w:uiPriority w:val="0"/>
    <w:rPr>
      <w:bCs w:val="0"/>
    </w:rPr>
  </w:style>
  <w:style w:type="character" w:customStyle="1" w:styleId="212">
    <w:name w:val="样式4 Char"/>
    <w:link w:val="211"/>
    <w:qFormat/>
    <w:uiPriority w:val="0"/>
    <w:rPr>
      <w:rFonts w:ascii="宋体" w:hAnsi="宋体"/>
      <w:sz w:val="21"/>
      <w:szCs w:val="21"/>
      <w:lang w:val="zh-CN"/>
    </w:rPr>
  </w:style>
  <w:style w:type="character" w:customStyle="1" w:styleId="213">
    <w:name w:val="方案正文 Char"/>
    <w:link w:val="214"/>
    <w:qFormat/>
    <w:uiPriority w:val="0"/>
    <w:rPr>
      <w:rFonts w:ascii="仿宋_GB2312" w:eastAsia="仿宋_GB2312"/>
      <w:sz w:val="28"/>
      <w:szCs w:val="24"/>
    </w:rPr>
  </w:style>
  <w:style w:type="paragraph" w:customStyle="1" w:styleId="214">
    <w:name w:val="方案正文"/>
    <w:basedOn w:val="1"/>
    <w:link w:val="213"/>
    <w:qFormat/>
    <w:uiPriority w:val="0"/>
    <w:pPr>
      <w:widowControl w:val="0"/>
      <w:spacing w:line="360" w:lineRule="auto"/>
      <w:ind w:firstLine="560" w:firstLineChars="200"/>
      <w:jc w:val="both"/>
    </w:pPr>
    <w:rPr>
      <w:rFonts w:ascii="仿宋_GB2312" w:hAnsi="Times New Roman" w:eastAsia="仿宋_GB2312" w:cs="Times New Roman"/>
      <w:sz w:val="28"/>
    </w:rPr>
  </w:style>
  <w:style w:type="character" w:customStyle="1" w:styleId="215">
    <w:name w:val="正文文本 Char1"/>
    <w:qFormat/>
    <w:uiPriority w:val="0"/>
    <w:rPr>
      <w:rFonts w:ascii="Times New Roman" w:hAnsi="Times New Roman"/>
      <w:kern w:val="2"/>
      <w:sz w:val="21"/>
      <w:lang w:eastAsia="zh-TW"/>
    </w:rPr>
  </w:style>
  <w:style w:type="paragraph" w:customStyle="1" w:styleId="216">
    <w:name w:val="TOC 标题2"/>
    <w:basedOn w:val="2"/>
    <w:next w:val="1"/>
    <w:qFormat/>
    <w:uiPriority w:val="39"/>
    <w:pPr>
      <w:numPr>
        <w:numId w:val="0"/>
      </w:numPr>
      <w:spacing w:before="480" w:after="0" w:line="276" w:lineRule="auto"/>
      <w:ind w:left="420" w:hanging="420"/>
      <w:outlineLvl w:val="9"/>
    </w:pPr>
    <w:rPr>
      <w:rFonts w:ascii="Cambria" w:hAnsi="Cambria" w:eastAsia="宋体"/>
      <w:color w:val="365F91"/>
      <w:kern w:val="0"/>
      <w:sz w:val="28"/>
      <w:szCs w:val="28"/>
    </w:rPr>
  </w:style>
  <w:style w:type="paragraph" w:customStyle="1" w:styleId="217">
    <w:name w:val="p17"/>
    <w:basedOn w:val="1"/>
    <w:qFormat/>
    <w:uiPriority w:val="0"/>
    <w:pPr>
      <w:spacing w:before="260" w:after="260" w:line="415" w:lineRule="auto"/>
      <w:jc w:val="both"/>
    </w:pPr>
    <w:rPr>
      <w:rFonts w:ascii="Times New Roman" w:hAnsi="Times New Roman" w:cs="Times New Roman"/>
      <w:b/>
      <w:bCs/>
      <w:sz w:val="32"/>
      <w:szCs w:val="32"/>
    </w:rPr>
  </w:style>
  <w:style w:type="paragraph" w:customStyle="1" w:styleId="218">
    <w:name w:val="p18"/>
    <w:basedOn w:val="1"/>
    <w:qFormat/>
    <w:uiPriority w:val="0"/>
    <w:pPr>
      <w:spacing w:before="260" w:after="260" w:line="415" w:lineRule="auto"/>
      <w:jc w:val="both"/>
    </w:pPr>
    <w:rPr>
      <w:rFonts w:ascii="Arial" w:hAnsi="Arial" w:cs="Arial"/>
      <w:b/>
      <w:bCs/>
      <w:sz w:val="32"/>
      <w:szCs w:val="32"/>
    </w:rPr>
  </w:style>
  <w:style w:type="paragraph" w:customStyle="1" w:styleId="219">
    <w:name w:val="规划正文"/>
    <w:basedOn w:val="1"/>
    <w:link w:val="220"/>
    <w:qFormat/>
    <w:uiPriority w:val="0"/>
    <w:pPr>
      <w:widowControl w:val="0"/>
      <w:spacing w:line="500" w:lineRule="exact"/>
      <w:ind w:firstLine="560" w:firstLineChars="200"/>
      <w:jc w:val="both"/>
    </w:pPr>
    <w:rPr>
      <w:rFonts w:ascii="Times New Roman" w:hAnsi="Times New Roman" w:eastAsia="仿宋" w:cs="Times New Roman"/>
      <w:kern w:val="2"/>
      <w:sz w:val="28"/>
      <w:szCs w:val="22"/>
      <w:lang w:val="zh-CN"/>
    </w:rPr>
  </w:style>
  <w:style w:type="character" w:customStyle="1" w:styleId="220">
    <w:name w:val="规划正文 Char"/>
    <w:link w:val="219"/>
    <w:qFormat/>
    <w:uiPriority w:val="0"/>
    <w:rPr>
      <w:rFonts w:eastAsia="仿宋"/>
      <w:kern w:val="2"/>
      <w:sz w:val="28"/>
      <w:szCs w:val="22"/>
      <w:lang w:val="zh-CN"/>
    </w:rPr>
  </w:style>
  <w:style w:type="paragraph" w:customStyle="1" w:styleId="221">
    <w:name w:val="infoblue"/>
    <w:basedOn w:val="1"/>
    <w:qFormat/>
    <w:uiPriority w:val="0"/>
    <w:pPr>
      <w:spacing w:before="100" w:beforeAutospacing="1" w:after="100" w:afterAutospacing="1" w:line="240" w:lineRule="atLeast"/>
      <w:ind w:firstLine="200" w:firstLineChars="200"/>
    </w:pPr>
    <w:rPr>
      <w:rFonts w:ascii="Times New Roman" w:hAnsi="Times New Roman" w:cs="Times New Roman"/>
      <w:i/>
      <w:iCs/>
      <w:color w:val="0000FF"/>
      <w:sz w:val="21"/>
      <w:szCs w:val="20"/>
    </w:rPr>
  </w:style>
  <w:style w:type="paragraph" w:customStyle="1" w:styleId="222">
    <w:name w:val="段标题1"/>
    <w:basedOn w:val="1"/>
    <w:qFormat/>
    <w:uiPriority w:val="0"/>
    <w:pPr>
      <w:widowControl w:val="0"/>
      <w:numPr>
        <w:ilvl w:val="0"/>
        <w:numId w:val="14"/>
      </w:numPr>
      <w:adjustRightInd w:val="0"/>
      <w:spacing w:line="480" w:lineRule="auto"/>
      <w:jc w:val="both"/>
      <w:textAlignment w:val="baseline"/>
    </w:pPr>
    <w:rPr>
      <w:rFonts w:ascii="Times New Roman" w:hAnsi="Times New Roman" w:cs="Times New Roman"/>
      <w:szCs w:val="20"/>
    </w:rPr>
  </w:style>
  <w:style w:type="character" w:customStyle="1" w:styleId="223">
    <w:name w:val="style5"/>
    <w:basedOn w:val="50"/>
    <w:qFormat/>
    <w:uiPriority w:val="0"/>
  </w:style>
  <w:style w:type="character" w:customStyle="1" w:styleId="224">
    <w:name w:val="正文缩进 Char1"/>
    <w:basedOn w:val="50"/>
    <w:qFormat/>
    <w:uiPriority w:val="0"/>
    <w:rPr>
      <w:rFonts w:ascii="宋体" w:hAnsi="Times New Roman" w:eastAsia="宋体" w:cs="Times New Roman"/>
      <w:kern w:val="0"/>
      <w:szCs w:val="20"/>
    </w:rPr>
  </w:style>
  <w:style w:type="paragraph" w:customStyle="1" w:styleId="22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E94ED-714A-440C-98CA-60686B31CD95}">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6</Pages>
  <Words>2139</Words>
  <Characters>2329</Characters>
  <Lines>23</Lines>
  <Paragraphs>6</Paragraphs>
  <TotalTime>1</TotalTime>
  <ScaleCrop>false</ScaleCrop>
  <LinksUpToDate>false</LinksUpToDate>
  <CharactersWithSpaces>2502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2019-09-20T08:53:00Z</dcterms:created>
  <dc:creator>FtpDown</dc:creator>
  <cp:lastModifiedBy>麽麽茶</cp:lastModifiedBy>
  <cp:lastPrinted>2008-05-27T01:22:00Z</cp:lastPrinted>
  <dcterms:modified xsi:type="dcterms:W3CDTF">2022-05-05T11:19:36Z</dcterms:modified>
  <dc:title>技术开发合同（范本）</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B95DFBFA51CC45A4ADD60ADC4224BCC4</vt:lpwstr>
  </property>
</Properties>
</file>